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из боковых ветвей шумели в вилле всё утро и начали расходиться лишь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осталась в беспорядке: крошки и остатки угощений на полу, чашки расставлены как попало. Слуги лениво стояли по сторонам, никто не торопился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прислонилась к стене и командовала молодыми служанками, сама даже не желая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собирались делать ремонт, и рабочие привезли несколько больших коробок со стройматериалами. Их сложили у входа высоким тяжёлым штабелем. Рабочие выгрузили всё и уехали, а переносить тяжести во двор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посмотрела на коробки, затем на Су Няньаня, который убирал остатки после гостей в углу, и глаза её заблестели новой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там. Коробки у двери перенеси на задний двор. Там материалы для ремонта. Если из-за тебя работа задержится и господин спросит, ты ответишь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тут же подхватили, дружно сваливая работу на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Всё равно без дела стоишь. Они совсем не тяжёлые, что тебе стоит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гостиную убирать. Где нам таскать коробки?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только что собрал со стола остатки еды и не успел даже вымыть руки, как его уже вытолкнули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несколько огромных коробок со стройматериалами. На картоне были обозначены большие значения веса; каждая коробка весила несколько десятков цзиней, а вместе они возвышались почти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был худым и не особенно сильным. Глядя на эту тяжесть, он невольно испугался. Но отказаться или возразить не посмел — только молча кивнул и подошёл к первой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ухватился обеими руками за края и, стиснув зубы, попытался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оказалась очень тяжёлой. Спина тут же согнулась под весом, на руках выступили жилы, шаг стал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Няньань не капризничал, не жаловался на усталость и не сетовал. Просто молча нёс тяжёлую коробку, шаг за шагом двигаясь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Жёсткое покрытие больно давило на ступни. Коробка впивалась в плечо. Очень скоро одежда промокла от пота и холодно прилипла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коробка. Вторая.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туда-сюда без остановки и ни разу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со лба и попадал в глаза, заставляя щипать. Су Няньань лишь вытирал лицо рукавом и снова брался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ломило так, что их почти невозможно было поднять. Картон натёр плечи до красноты, местами содрав кожу, и каждое прикосновение отзывалось болью. Но Су Няньань продолжал терпеть. Нельзя быть изнеженным, нельзя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у него нет права жаловаться. В доме Лу ему и положено выполнять такую тяжёлую, грязную работу и молча переносить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 на балконе второго этажа с чашкой кофе и спокойно наблюдал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как Су Няньань таскает тяжести: как его худое тело сгибается под коробкой, как одежда промокает от пота, как он стискивает зубы и заставляет себя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Лу Чжияня оставался ровным,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Су Няньань и должен был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прислала его сюда прислуживать. Значит, и грубая работа, и тяжёлые поручения были для него естественны. Перенести коробки, убрать за гостями — обычные обязанности, в которых не было ничего заслуживающего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 Няньаня, отсутствие жалоб, его молчаливые усилия — всё это Лу Чжиянь считал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Декорация, пешка — и должна вести себя смирно и выполнять то, что ей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жалеть Су Няньаня, не собирался спускаться и помогать, не собирался говорить ни единого слова утешения. Даже взгляд не задержался на нём дольше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сделал лёгкий глоток кофе и посмотрел вдаль, словно фигура внизу, молча сгибающаяся под тяжестями, вовсе не заслуживала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не знал, что за ним наблюдают. Он думал только о том, чтобы закончить работу, не рассердить слуг и не вызвать недовольства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ходил от входа к заднему двору. Пот пропитал одежду насквозь, плечи онемели от боли, но Су Няньань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последняя коробка оказалась на заднем дворе. Он прислонился к стене и тяжело задышал. Всё тело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вытер лицо и посмотрел на пустое место у входа. Ни обиды, ни жалости к себе — только тихое облегчение от того, что поручение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эту работу несправедливой и не чувствовал себя несчастным. К такой жизни Су Няньань давно привык — молча принимать всё, что на него взваливают.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Чжиянь на балконе уже отвёл взгляд. В его сердце по-прежнему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оставалось самым обычным делом, а молчаливые усилия Су Няньаня — чем-то естественным и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