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успела представить, через что пришлось пройти Сун Циншаню за те годы, пока он пытался скрыться от этого влиятельного и состоятельного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Цзян Вэй в эти выходные занята в университете и не приедет, а то мне пришлось бы объяснять ей, откуда на губе эта рана, и тогда волей-неволей пришлось бы впутывать во всё это Сун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понедельнику, когда я вышла на работу, губа почти зажила, осталась лишь тонкая тёмная корочка. Коллеги даже подшучивали, мол, слишком уж бурно провёл выходные с девушкой, раз получил такое боевое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Циншаня я не стал заявляться в отдел планирования, а подал прошение о переводе обратно в седьмой департамент. Он просил меня остерегаться Ло Сюэ из секретариата совета директоров, и я решил, что лучше просто держаться от неё подальше — меньше шансов, что возникнут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одной компании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ближе к концу рабочего дня, Чжао Бо прислал мне сообщение в WeChat: вечером нужно составить ему компанию на деловом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генерального менеджера департамента вполне естественно участвовать в банкетах, чтобы поддерживать связи с государственными органами, партнёрами, подрядчиками и руководством других подразделений. Обычно на такие мероприятия они берут сотрудников отдела по связям с общественностью, и лишь изредка приглашают коллег из своего департамента, чтобы те обзавелись полезными знакомствами для будущей работы. Раз он лично позвал меня, 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около тридцати пяти лет, человек способный, ведёт дела ловко и обладает немалым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спросил его, есть ли какие-то особые правила на подобных ужинах. Он ответил, что сегодня они вместе с представителями секретариата принимают высокопоставленных чиновников из областного департамента жилья и налоговой службы. Председатель совета директоров сейчас в другом городе, и неизвестно, успеет ли он вернуться к вечеру, так что действовать нужно по ситуации,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хотя понял лишь отчасти. Заметив моё замешательство,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секретариата и отдела по связям с общественностью — мастера банкетов,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наслышан об этих двух отделах: они подчиняются напрямую председателю, и работают там сплошь красавцы и красавицы. Каждый из них словно дух, появляющийся и исчезающий в никуда — никто, кроме самого председателя и участников банкетов, не знает,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включил навигатор и остановил машину перед неприметным двухэтажным домиком на горе Юэлинь. У обочины уже стояли Audi A6, несколько Honda Accord и один ярко-красный Range Rover представительского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вызывающий цвет, — пробормотал я про себя, глядя на этот неуместный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вошли, у входа нас встретила женщина лет тридцати в белом брючном костюме и туфлях на высоких каблуках телесного цвета. Должно быть, это и была Ло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 её, Чжао Бо тут же направился навстречу и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давно не виделись! Вы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мастер шутить, так и льстит, что голова кругом, — женщина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перевела взгляд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Гу Вэйчжоу, талантливый выпускник Научно-технического университета, недавно пришедший в седьмой департамент? Настоящий красавец. Поздравляю вас, господин Чжао, заполучили в свою команду такого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порцией любезностей, Чжао Бо повёл меня внутрь. Я шёпотом спросил его, почему глава секретариата стоит снаружи, а мы с людьми из отдела по связям с общественностью сидим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чиновников такого уровня мы можем принимать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я увидел около десяти молодых людей и девушек. Невинные, обольстительные, статные — все они были невероятно хороши собой и обладали безупречными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представил меня каждому из них, после чего мы нашли места и сели. Само торжество проходило не здесь: нам предстояло дождаться, пока руководство закончит свои дела, и только после официального начала банкета нас пригласят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Ло Сюэ, о которой меня так настойчиво предостерегал Сун Циншань, я не нашёл в ней ничего особенного, кроме приятной внешности и хорошей фигуры. В глубине души я даже засомневался, не преувеличивает ли Сун Циншань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