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вышла из мазерати Сун Циншаня со стороны пассажирского сиденья. Он шел впереди, и тусклый ночной свет, падавший на него, заставлял его фигуру светиться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возлюбленный, изящный и благородный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штормом в моей пресной жизни и единственным спасением от терзавших меня мук совести за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него я была готова предать весь мир, погрузиться в ад и стать врагом для тысяч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имело хоть какое-то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я решительно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ждало впереди — горы ножей, моря огня или бездонная пропасть. Если он не отпустит мою руку, я пройду с ним любой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нам предстояло отправиться не на восемнадцатый ярус ада, а всего лишь в бар на шестнадцатом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располагался не на улице, а в элитном офисном здании на проспекте Освобождения, и у него даже не было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был частный клуб, спрятанный внутри престижного бизнес-центра.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не слишком просторно, около пятисот квадратных метров, обставленных с роскошью и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оказалась в джаз-баре, и всё вокруг казалось мне невероятно диковинным, словно я была деревенщиной, впервые попавшей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Циншань, как у себя дома, провел меня в отдельный кабинет на втором этаже, где нас уже ждала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присмотрелась и ахнула: это была та самая пожилая дама, что сидела напротив Сун Циншаня в тот день на крыше небоскреба.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ревнивой ярости захлестнула меня, и я мгновенно перешла в режим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вспомнила строгие наставления Сун Циншаня: эта особа занимает очень высокое положение, поэтому нужно вести себя осмотрительно, больше слушать и меньше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подавить воинственный пыл и нацепить на лицо подобающее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женщине увидеть Сун Циншаня, как её взгляд буквально прикипел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душе прокляла её до десятого колена, чувствуя, что еще пара секунд — и она начнет пускать слюни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Циншань представил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Чжан, это мой двоюродный брат. Я привел его сегодня, чтобы познакомить с авторитетным человеком в нашей индустрии и навести мосты.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женщина соизволила бросить на меня мимолетный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Чжан, — почтительно произнесла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жестом велела нам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почувствовала, как во мне закипает раздражение: подумаешь, великая шишка, еще и командует, кому где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она усадила Сун Циншаня рядом с собой, а меня отправила на другой конец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манеры? Я уже была готова сорваться, но Сун Циншань разлил нам по бокалам, а женщине заменил алкоголь на горячее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Чжан, мой младший брат учится в Политехническом, скоро переходит на четвертый курс, сейчас проходит стажировку в моей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Циншаню было всего тридцать три, он занимал высокое положение в индустрии и по праву считался молодым талантом. Глядя на то, как искусно он вел светскую беседу эти несколько минут, я поняла, что мне учиться такому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советовал мне пойти в отдел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подавила гнев и выдавила из себя естественную, почтительную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ваши советы и наставления в будущем, сестра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брат Циншаня, я, конечно, присмотрю за ним, — ответила она, обращаясь ко мне, но при этом продолжая не сводить глаз с Сун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Циншань с обаятельной улыбкой и искренним восхищением в глазах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привел его сегодня, потому что в нашей сфере сейчас такая жесткая конкуренция. Он еще ребенок, даже вуз не закончил, так что мне спокойнее, если его будет опекать такой профессионал,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говорил с такой интонацией, я бы нашла это отвратительным, льстивым и фальшивым. Но Сун Циншань обладал даром казаться искренним, скромным и невероятно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моей любви к нему — никто не мог устоять перед его лицом, когда он выражал признательность или восхищение. У людей просто отключался критический разум, они забывали проверять его слова на правдивость и погружались в состояние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случилось и с сестрой Чжан. Услышав слова, которые формально были просьбой за меня, а на деле — тонкой лестью ей, она расплылась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отношение ко мне заметно потеплело, она тут же осыпала меня комплиментами, называя талантливой и перспективной, а под конец невзначай поинтересовалась, есть ли у меня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взглянула на Сун Циншаня. Он не смотрел в мою сторону, и я буркнула,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притворно вздохнула, сказав, что это очень жаль, а то она хотела бы познакомить меня со своим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 себя усмехнулась: тебе самой лет сорок-пятьдесят, какой там племянник может быть молодым?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заглядываешься на Сун Циншаня, так еще и меня решила прибрать к рукам?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http://bllate.org/book/20497/2042673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