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набережной в выходные было полно народу, и все вокруг казались такими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я чувствовал себя совершенно раздавленным.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съемную квартиру, я лишь тогда отправил Цзян Вэй сообщение в WeChat, что из-за дел в компании не смогу приехать к ней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ней росли вместе, с начальной школы сидели за одной партой. После выпуска поступили в университеты соседних городов. Из-за тесной связи наших семей я всегда относился к ней как к младшей сестре, о которой нужно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совещании в понедельник я всё время смотрел в пол, не смея поднять глаз на Сун Циншаня. Он же вёл себя так, будто ничего не произошло: поздоровался со мной как ни в чем не бывало, всё такой же сдержанный и интеллигентный.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собрания он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Вэйчжоу, ты ведь родом из Наньлиня? Компания планирует проверку проекта в тех краях,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ошарашенно посмотрел на него. Не успел я даже выразить свое бурное согласие, как он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меня всё ликовало. Я уже начал фантазировать о том, как мы будем кувыркаться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я уже гнал служебный микроавтобус по шоссе. Я люблю водить на трассе. Он сидел на заднем сиденье, храня молчание. Я наблюдал за его красивым лицом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сколько дней продлится проверка?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дня, — кратко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повисла тишина. Помимо гула мотора и шуршания шин, мне казалось, я слышу, как тикают датчики на панели приборов. И, конечно, стук собственного бешено колотящегося сердца и сбивчивое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почувствовав мою неловкость и волнение, он заговорил о делах — обсуждал местную экономику. Я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прибыли на место, принимающая сторона, не понимая ситуации, зачем-то забронировала нам разные номера. Огромный люкс, широкая кровать — всё это не могло вместить мою тоску и страстное желание оказаться в постели с Сун Циншанем. Я пытался использовать любую возможность, чтобы остаться с ним наедине, постоянно прощупывал почву. Но каждый раз его равнодушный взгляд и сдержанные, выверенные движения разбивали моё сердце вдребезги. Кто станет подбирать использованный презерватив, чтобы надеть его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командировки все мои надежды окончательно угасли. На прощальном банкете я напился, чтобы заглушить тоску, и дошел до беспамятства, чокаясь с представителями заказчика. А он — хоть бы что: делал вид, что не замечает меня, общался с другими, смеялся, полностью игнорируя моё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 с тяжелой головой и кипящей внутри обидой, я чувствовал, как меня бросает в жар. В чём был, я заскочил в ванную и встал под ледяной душ. Немного остыв, я накинул халат и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Сун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Вэйчжоу, зайди ко мне в номер, — в его голосе слышались хмельные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возбужденный, помчался к нему. Дверь была приоткрыта. Я вошел и тут же запер её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Циншань окинул взглядом мой халат и с непонятной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я заметил, что пояс халата развязался от моих резких движений, когда я захлопывал дверь. Моё мужское естество вырвалось наружу из-под белой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Циншань такой красивый. А когда улыбается —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улыбайся чаще. Тебе так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 и указал на чашку на журнальном столике: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это чай для восстановления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механически подошел, не зная, куда деть руки. Взял чашку и, не отрывая взгляда от Сун Циншаня, принялся жадно глотать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и пей спокойно, — устало сказал Сун Циншань. — И завяжись.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словно прилипли к нему, ноги сами донесли меня до дивана. Он вдруг рассмеялся — так тепло и солнечно. От этого внутри у меня запылало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Ищешь у этого старика пигментные пятна?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старый. Ты такой красивый, похож на моего младшего сокурсника. Ты самый красивый человек из всех, кого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 на двенадцать лет. В древности у меня мог бы быть сын почти твоего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Любовь, разве она зависит от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губ, я сам испугался. Мы знакомы меньше недели, а я из-за одной случайной ночи уже признаюсь в любви своему начальнику, который старше меня на двенадцать лет. Я даже не знаю, женат он или нет. Но именно это 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Циншань тоже был ошарашен. Он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Вэйчжоу, допивай чай и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меня гонишь! Почему ты мне не веришь? Я серьезно! — я говорил всё быстрее, срываясь на крик. — Я правда люблю тебя. Ты даже не представляешь, как ты меня сводишь с ума. Я не из тех, кто разменивается на случайные связи. В ту ночь я понял, что хочу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Циншаня впервые промелькнула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Застегнись и уходи. В тот раз я был неправ, я не знал, что у тебя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не должен был к тебе приставать. Но я не могу сдержаться, я просто хочу быть с тобой. Мне так обидно, что ты меня отвергаешь.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разрыдался, как брошенный ребенок. Сун Циншань смотрел на меня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Чувства — это нечто эфемерное, они не стоят того, чтобы так убиваться. Будь мужчиной, возьми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сделали мне только больнее. Я никогда не плакал, даже когда ломал ногу на баскетболе, а теперь рыдаю из-за какого-то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ты ещё молод, вся жизнь впереди. Сосредоточься на работе и учебе, — он мягко протянул мне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http://bllate.org/book/20497/2042667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