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благотворительный приют, дабы осмотреть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погибли во сне — неведомая тварь выгрызла их сердца. Судя по безмятежным лицам, смерть настигла несчастных мгновенно, не оставив на их чертах и следа предсмертных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пустые, растерзанные раны на груди выглядели неописуемо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позволил Пэй Чанъину войти в благотворительный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глава Восточного цеха лично осмотрел ранения. Уездный коронер не ошибся: плоть действительно была прогрызена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подобное совершить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чиновники без конца утирали рукавами холодный пот. Они упорно отводили взгляды, уставившись в пол, лишь бы не видеть ровный ряд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буквально парализовал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привыкший к самым изощрённым пыткам, закончил осмотр. Его лицо оставалось бесстрастным. Покинув благотворительный приют, он вознамерился отправиться прямиком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площадь перед воротами вихрем ворвался экипаж. Губернатор Юнчэна кубарем скатился с подножки и, задыхаясь,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Милорд! Ещё... ещё одно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чиновники побледнели как полотно, среди них сразу же пополз испуганный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Неужели в городе и впрямь объявился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свирепый оборотень, пожирающий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лисий демон спустился с гор?..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несчастье случилось в доме местного помещика. Погиб его единственный сын — наследник трёх поколений, которого родители баловали и оберегали пуще зеницы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 ворот поместья прибывших встретил истошный, надрывный плач,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покои усопшего оцепили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Губернатор, поспешно вытирая пот со лба,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едва получив весть, ваш покорный слуга приказал перекрыть все ходы, дабы уберечь место преступления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Обезумевших от горя помещика с супругой удерживала стража. Они сидели прямо на земле у порога и безутешно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подобострастно губернатор кланяется Вэй Шаньцюэ, помещик бросился к ногам главы Восточного цеха: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Милорд! Умоляю, найдите душегуба! Отомстите за моего мальчика, пусть его душа обретёт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помещика билась в руках гвардейцев, истошно требуя впустить её к сыну и осыпая проклятиями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несмолкаемого визга у Вэй Шаньцюэ разболелась голова. Брови его сошлись у переносицы, и он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на лице столичного гостя, губернатор тут же скомандовал стражникам увести эту кричащую пару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на постели покоился покойный. Руки юноши были мирно сложены на животе, а глаза закрыты. Не будь в помещении столь удушливого запаха крови и страшной, зияющей дыры в груди, могло показаться, будто он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Шаньцюэ успел хоть что-то сказать, Пэй Чанъин решительно переступил порог. Глава Вэй лишь молча посмотрел ему вслед,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повёл носом. Сквозь тяжёлый, металлический дух крови пробивался едва заметный,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благовонием язык бы не повернулся — сквозь приторную сладость отчётливо проступала какая-то гнилостная, смердящая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достал шёлковый платок и осторожно прикрыл им сочащуюся кровью рану. Цзяньбэй тут же шагнул вперёд, перехватил пропитавшуюся багрянцем ткань и опустил её в шкатулку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Вэй, для чего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обмотал руку другим, чистым платком и принялся методично осматривать шкафы, прощупывая каждую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на наличие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ошарашенно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существует отрава, способная растворить внутренности изнутри?..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комнату до последнего угла, они не обнаружили ни подозрительных предметов, ни чужих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тело в благотворительный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Вэй, — поспешно склонился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помещика, услышав это, окончательно потеряла рассудок. Она с визгом бросилась на стражников и вцепилась ногтями в лицо преградившему ей путь гвардейцу, расцарапав ему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увозить моего мальчика в благотворительный приют! Вы, никчёмные чинуши, убийцу поймать не можете, а теперь ещё и покой моего сына потревожить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тоже упал на колени, умоляюще простирая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умоляю... Нельзя ли оставить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сочувственно похлопал помещика по плечу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истинный злодей не пойман, тело... хм, бренные останки вашего почтенного сына должны находиться в благотворительном приюте под присмотром лекарей. Увы, таков приказ многоуважаемого главы Восточного цеха, а мы — люди подневольные.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не успевший уйти далеко, расслышал каждое слово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лицемер! — возмутился про себя юноша. — Обычное же правило при расследовании убийств! А этот хитрый лис преподнёс всё так, будто Вэй Шаньцюэ — бездушный палач, упивающийся чужим горем. И впрямь говорят: от этих грамотеев одни беды. Либо закостенелые дураки, не видящие дальше своего носа, либо редкостные подлецы... Конечно, к моему Вэй Шаньцюэ это не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http://bllate.org/book/20384/2260104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