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отбросила в сторону стопку листов, исписанных плотными рядами цифр; бумага тихо шурхнула о поверхность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Освободившейся правой рукой она привычно пробежалась по клавиатуре. Пальцы гибко и ловко порхали над клавишами, и всего через несколько секунд она уже ввела сложный пароль, успешно разблокировав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Наньцин невольно следовал за её изящными, словно выточенными из нефрита пальцами, пока наконец не остановился на загоревшемся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Дуаньму Нянь открыла папку с пометкой Основные материалы проекта, она кончиком пальца слегка коснулась иконки документа, а затем медленно пододвинула ноутбук к Вэнь Наньцин, предлагая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машинально подняла глаза на Дуаньму Нянь. Та не произнесла ни слова, лишь беззвучно прошептала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отвела взгляд и принялась внимательно изучать содержимое. В документе был детально расписан ход реализации проекта, а также приводился логически выверенный анализ рыночных тенденций и ключевых факторов контроля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Вэнь Наньцин взяла со стола ручку и принялась быстро набрасывать на чистом листе бумаги ключевые цифры бюджета. Дуаньму Нянь не сводила глаз с её рук: пальцы были длинными и пропорциональными, ногти аккуратно подстрижены и отливали мягким жемчужно-розовым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Наньцин, казалось, даже не задумывалась. Поразмыслив лишь мгновение, она уверенно набросала на бумаге решение существующих проблем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четко и последовательно изложила свой план, полный уникальных и конструктивных идей, Дуаньму Нянь на секунду замерла, а затем в её глазах отразилось искреннее изумление. Это был, без сомнения, мастерский ход. Вэнь Наньцин не только полностью поддержала её концепцию, но и, учитывая реальное положение дел в компании, дополнила её конкретными шагами по реализации и мерами по минимизации рисков. Её подход оказался куда более продуманным, чем у самой Дуаньму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конференц-зале были немало удивлены. Ранее предложенный Дуаньму Нянь проект был слишком смелым, а в некоторых аспектах даже серьезно противоречил устоявшимся правилам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профессиональной точки зрения, многолетний опыт Дуаньму Нянь позволял ей видеть рынок остро и нестандартно. Однако годы жизни за границей привели к тому, что некоторые её идеи шли вразрез с местными реалиями, что шокировало коллег, привыкших действовать по старинке.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пребывали в нерешительности, и решение, предложенное Вэнь Наньцин, пришлось как нельзя кстати. Словно легким движением руки, она устранила противоречия между инновациями и правилами, позволив проекту беспрепятственно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утвердили этот проект, — Дуаньму Нянь откинулась на спинку офисного кресла и тихо выдохнула, в её голосе сквозило облегчение, будто она сбрасывала с плеч груз накопившегося за время споров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сидящей рядом Вэнь Наньцин и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 пароль от компьютера,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внезапный вопрос, Вэнь Наньцин опешила: к чему такая резкая смена темы? О чем вообще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недоумение, она честно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ни за что не призналась бы, что это обращение малышка, произнесенное с такой долей нежности, отозвалось в её душе, словно брошенный в тихую воду камень, поднявший целую бурю. Однако внешне она осталась невозмутимой, не выдав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своей внутренней реакции и безупречном самообладании, Вэнь Наньцин втайне гордилась собой, считая, что описание человек, в душе которого гремит гром, а лицо подобно зеркальной глади озера, подходит ей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радости от того, что проект наконец сдвинулся с мертвой точки, а может, в сердце зародилось некое странное чувство, побудившее Дуаньму Нянь поддразнить коллегу. Этот вопрос был лишь способом вывести её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сама замечала, как в последнее время они с Вэнь Наньцин то и дело украдкой наблюдали друг за другом. Особенно за руками: сосредоточенность Вэнь Наньцин, когда она держала ручку, и ловкость самой Дуаньму Нянь при работе с клавиатурой стали деталями, на которые обе обращали невольное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пароля, Дуаньму Нянь было совершенно всё равно, запомнила его Вэнь Наньцин или нет. Ей хотелось лишь посмотреть, как эта всегда невозмутимая женщина отреагирует на столь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видела, как Вэнь Наньцин доводила такую назойливую особу, как Сун Цинвэй, до белого каления, стоило лишь упомянуть историю о том, как одного знакомого безжалостно отвергли. Сун Цинвэй начинала так яростно оправдываться, что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Дуаньму Нянь спросила её напрямую: Тот знакомый, о котором ты говоришь, — это не ты сама? Сун Цинвэй тут же запаниковала, начала нелепо оправдываться и пыталась сменить тему, и её смятение выдало всё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Дуаньму Нянь было любопытно, что ответит острая на язык Вэнь Наньцин.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лишь захлопала своими влажными глазами, изображая полное непонимание, и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щенка, который покорно принимает ласку хозяина. Это зрелище мгновенно охладило желание Дуаньму Нянь продолжать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Совсем не то, что она ожидала. Вот уж действительно непредсказуемая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она за человек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принялась размышлять. На работе Вэнь Наньцин всегда была холодна и серьезна, словно всё её внимание было поглощено делами и она не допускала ни малейшей небрежности. Но стоило ей заговорить с равными по должности, начальством или подчиненными, как она тут же преображалась, озаряясь улыбкой — правда, улыбкой, которая не доходила до глаз и была скорее частью игры, лишенной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её лицемером было бы не совсем верно; скорее, она напоминала хитрого лисопса — на вид покладистая, но в глубине души скрывающая острый ум и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разные взгляды на работу, они часто проявляли удивительную слаженность, что невольно притягивало внимание Дуаньму Нянь. Однако она сохраняла бдительность, полагая, что этот директор Вэнь слишком скрытна и вряд ли открывает кому-то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опыт научил Дуаньму Нянь: карьерный рост в офисе редко зависит только от усердного труда. Зачастую интриги и умение держать удар значат куда больше, чем профессиональные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подумала Дуаньму Нянь, женщине, пробивающейся в высшее руководство в столь конкурентной среде, приходится нелегко. Как человек, прошедший через подобное, она прекрасно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другие называли коварством, могло быть лишь вынужденной мерой для женщины, стремящейся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Дуаньму Нянь должна была признать: Вэнь Наньцин была прекрасна. Особенно в тот день на совещании, когда она, не обращая внимания на критику, решительно поддержала её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образ — четкая аргументация, спокойная реакция на нападки — с каждым днем всё ярче сиял в памяти Дуаньму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http://bllate.org/book/20011/1974571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