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потер виски, приходя в себя, а затем открыл на оптическом компьютере официальный сайт Федерации, чтобы изучить список предстоящих соревнований. Ему нужно было найти конкурс, победа в котором стала бы пропуском в престижный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месяца по календарю Звездной реки пройдет конкурс дизайна мехов класса А — Кубок Звездного Сияния. Никаких ограничений для участников, нужно лишь разработать проект онлайн и отправить его на проверку в установленный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дней после окончания конкурса опубликуют список тысячи лучших работ: авторы первой сотни получат именные призы, а остальные девятьсот — лишь денежное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столичный университет, Ло Яню нужно войти в сотню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таланта к дизайну у него не было, но что касалось устройства мехов — в прошлой жизни, от скуки ковыряясь в железе, он случайно совершил невероятное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Эстетика не важна, главное — функциональность. Ло Янь был уверен в своей победе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планом перевода, Ло Янь задумался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ли Фан Цзин управлять мехами?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рисует чертежи для класса B, значит, его ментальная сила должна быть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B звучит чуть солиднее, чем C или D, но, по мнению Ло Яня, между ними почти нет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эпоху мехи делятся на пять категорий: S, A, B, C и D. Классы B и C — самые обычные машины, не требующие выдающейся ментальной силы, здесь важнее навыки ручного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D — это гражданские мехи, предназначенные для перевозки пассажиров. Управление ими элементарно, права на них может получить любой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мехов класса А уже нужна ментальная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класса А — основная боевая единица в межзвездных войнах. Ментальная сила здесь работает в тандеме с ручным управлением, и обычно при повреждении меха пилот получает ответный ментальный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мехи класса S оснащены нейрошпилечной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таким мехом требует филигранной точности движений, ведь благодаря нейрошпилечной связи чувства пилота синхронизируются с машиной. В такие моменты человек перестает ощущать, что он управляет механизмом — он сам становится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пилота недостаточно мастерства, реакция будет запаздывать, а все полученные мехом повреждения будут транслироваться прямиком в нервную систему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класса S стоят только мехи класса Звездный Метеор.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таких машин сравнима с космическим линкором. Они питаются энергией звезд, их корпус выполнен из пятимерного сплава, они способны менять форму и совершать прыжки через червоточины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поразительное в мехах класса Звездный Метеор даже не это. Они обладают зачатками собственного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способны мыслить самостоятельно и помогать пилоту в бою. Даже если пилот потеряет сознание, при наличии соответствующих разрешений машина продолжит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Чи Ин самостоятельно сбросил блокирующие команды Федерации, прорвался к Ло Яню, чтобы вместе встретить взрыв сверхновой, и сгорел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немного затосковал по Чи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семь лет он прошел проверку ментальной силы, то стал шестым гражданином в истории Федерации с уровнем «супер-S».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немедленно взяла его на учет, а через три года ему прислали красный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навсегда запомнил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мальчишка коснулся браслета, и в следующую секунду тот, словно живая змея, обвился вокруг его запястья, до смерти напугав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«змея» мертвой хваткой впилась в кожу. Эта хватка продлилась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до того момента, как его объявили мятежником. Тогда Федерация изъяла Чи Ина, изменила его базовые протоколы и отправила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нужно возвращать деньги Чу Юю. При мысли об этом настроение Ло Яня стало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почему Чу Юй так к нему добр: совместимость феромонов Фан Цзина и Чу Юя превышала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учитывая его статус, вокруг Ло Яня всегда вились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девяносто процентов — те, кто хотел выслужиться, приводили ему даже тех, с кем совместимость была стопроцентной.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омеги с высокой совместимостью обладают для альф поистине смертоносным притяжением. Даже Ло Янь, альфа с ментальной силой уровня супер-S, в прошлой жизни однажды едва не потерял голову из-за такого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Ло Янь был уверен, что ментальная сила Чу Юя достигла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альфа со слабой волей, при встрече с течкой такого омеги он бы давно потерял рассудок, впился зубами в шею, поставил Метку и занялся бы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Юй смог остановиться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оказался вполне 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http://bllate.org/book/19979/1968422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