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Цзянэр прибыла, все старейшины уже были в сборе и ждали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Шангуань Цзянэр, глава секты Линсяо, увидев её, без промедления объявил об открытии испытания. Чжу Сюань, стоявший чуть поодаль, огласил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Стычки и драки разрешены, но запрещено лишать друг друга жизни. В случае опасности немедленно сожгите талисман призыва о помощи, и к вам на выручку немедленно прибудут ученики или старейшины. Запомните! Талисманы телепортации в Тайном царстве бесполезны. Через семь дней обязательно будьте у входа, как только время истечёт, царство само перенесёт вас наружу. В противном случае вам придётся ждать десять лет до следующего открытия врат. Испытание проходит по системе баллов: всё добытое в царстве обменивается на соответствующие очки согласно ценности. Разумеется, десятую часть добычи необходимо сдать в качестве оплаты за вход, остальное —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Сюань закончил, глава секты вместе со старейшинами поднялись на высокую платформу, выстроились в ряд и начали творить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духовной энергии от них непрерывно устремились к Столпам Девяти Небес. Затем глава секты взмахнул рукавом, и на платформе под столпами возникла целая гора первоклассных и среднего уровня духовных камней. Зрители смотрели на это с нескрываемой завистью: секта Линсяо была невероятно богата!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Столпы Девяти Небес пришли в движение, Шангуань Цзянэр призвала скрытый в её межбровье Лотос Девяти Небес и, сложив печати, начала заклинание. В тот же миг всё озарилось ослепительным светом, а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люди, согласно очереди, начали группами входить в массив на другой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глава секты вернулись на центральную платформу — теперь, когда Столпы Девяти Небес были запитаны духовными камнями, их участие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следил за порядком, а Шангуань Цзянэр пристально вглядывалась в каждого проходящего, словно кого-то искала. Девушек она пропускала, не глядя, и концентрировалась только на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Сю, заметив её взгляд, поправил воротник и головной убор, надеясь оставить у Шангуань Цзянэр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неё, искусственный интеллект 099 подал сигнал: Цель обнаружена, главный герой этого плана бытия — Наньгун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второе уведомление: Цель обнаружена, главная героиня этого плана бытия — Оуян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Цзянэр даже не взглянула в их сторону и просто пропустила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подумала: Ещё чего, глаза мозолить!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Сю, нервничая, ничего не заметил и решил, что Шангуань Цзянэр удостоила его взглядом. Он с облегчением выдохнул. В конце концов, главное — не произвести плохого первого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даже не подозревал, что Шангуань Цзянэр уже заклеймила его как подлеца и мерзавца, и даже не удостоила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подошёл последний участник. Да, Шангуань Цзянэр лично осмотрела каждого из такого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 простую грубую ткань, его чёрные волосы были перехвачены лишь полоской материи. Бледная кожа лишь подчёркивала ярко-алые, нежные губы. Черты лица были изящны, а в глазах мерцали звёзды. Весь его облик напоминал человека, который только что оправился от тяжёлой болезни — такой же хрупкий и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Шангуань Цзянэр смотрит на него, он тут же покорно опустил голову, не смея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вошли в царство, Шангуань Цзянэр, не заботясь о пересудах, окликнула его.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крепко сжимая в руках края одежды. Его взгляд, прикованный до этого к собственным носкам, переместился на подол платья Шангуань Цзянэр. 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испытании, Шангуань Цзянэр хотела отдать ему кольцо хранения, принадлежавшее оригиналу, ведь внутри было полно полезных вещей. Но, вспомнив, что оно уже привязано к владельцу и Су Цзинь не сможет его открыть, она спросила у стоящего рядом остолбеневшего Чжу Сюаня, нет ли у него лишнего мешочка Цянькунь. Чжу Сюань немедленно протянул свой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доверху наполнила мешочек и, оставшись довольной, протянула его Су Цзиню. С невозмутимым лицом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 фразу, от которой Су Цзинь окончательно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выберешься живым, я сделаю тебя своим закрытым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