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брат, неся меня на руках, переступил порог дворца, я замер от изумления: величественное здание уходило ввысь, поражая изысканной резьбой и роскошным убранством. Огромные каменные колонны подпиширали потолок, украшенный искусными фресками, на которых оживали сцены из истории и древних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по широкому коридору, утопая в мягком ковре, словно ступая по облакам. На стенах висели драгоценные портреты, вокруг которых едва заметно вращались магические круги — казалось, изображенные на них люди в любую секунду могут сойти с полотен.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дворца под потолком сияла огромная хрустальная люстра, наполняя пространство чистым магическим светом. Мебель была расставлена с безупречным вкусом, и в каждой детали чувствовалась роскошь и знатность рода. Даже за эти несколько шагов я успел прочувствовать торжественность и безмолвное величие дворца, пропитанного дыханием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отец и мать внезапно остановились, и брат опустил меня на пол. Когда слуги удалились, я увидел, что на изящных диванах сидят мужчина и женщина. На вид они были ровесниками моих родителей, да и черты лица напоминали отцовские. Неужели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отец,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дедушка,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помог мне поклониться вместе с родителями, и я внутренне опешил. В книгах писали, что продолжительность жизни людей в магическом мире растет по мере повышения уровня — от ста до тысячи лет. Но о внешности там ни слова! Неужели чем старше человек, тем моложе он выглядит? Или они могут фиксировать свой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дитя. Садись скорее, вы проделали долгий путь, — стоило мужчине, судя по всему, моему деду, произнести эти слова, как я взмыл в воздух и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подтверждаю: вся семейка обожает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 У бабушки была светло-каштановая прическа, уложенная в аккуратный пучок, а по бокам — мягкие локоны, прикрывающие уши. Ее голубые глаза, чистые, как родниковая вода, смотрели на меня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твоя бабушка. Ты такой красивый! Любишь платья? У меня припасено столько нарядов и украшений, тебе они обязательно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Ну зачем же такая горячность?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едва успев сесть, со смехом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мама! Я обязательно наряжу Сяо Бао так, чтобы это было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взвыл: дайте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глубоко погрузился в пучину сомнений. Я ведь мальчик? Точно мальчик, на мне же мужской костюм. Почему при каждой встрече мне норовят навязать платья? Может, я все-таки девочка? Или в этом мире что-то не так с гендерами?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выражению лица малыша, вы ему еще ничего не сказали? — раздался рядом уверенный,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пришел в себя и посмотрел на деда. Короткие черные волосы, зачесанные назад, голубые глаза, прищуренные в легкой усмешке, и весь облик, излучающий строгость — он казался еще более величественным, чем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держа в руках чашку с чаем, взглянул на меня. Я быстро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дедушка, бабушка. Я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удовлетворенно опустил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сказали. Мы с Аей решили, что до Пробуждения ему лучше просто играть и проводить с нами больше времени. В конце концов, возможностей для этого будет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их разговор, не вмешиваясь. Все равно узнаю, когда придет время. В конце концов, мой старина-отец всегда проговаривается, спешить некуда.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легкой усмешкой подпер подбородок рукой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мать поспорила со мной, что ты не выдержишь и прибежишь расспрашивать нас. И правда, ты, мелкий, оказался на удивление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со стола сладкий фрукт и не удержался, показав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улыбнулся и, не говоря больше ни слова, с помощью магии левитации пододвинул ко мне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браслет, приготовленный для тебя. Он поможет тебе совершить Пробуждение в день рождения. Как им пользоваться —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невозмутимого отца, а затем перевел его на шкатулку в своих руках. В душе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