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Хэ действительно призвала принцессу Юнчунь во дворец, чтобы обсудить её предстоящее замужество, ведь вскоре должен был пожаловать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присутствующих поднялись, чтобы встретить государя. Усевшись, Император с улыбкой посмотрел на Юнчунь: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Юнчунь совсем выросла, скоро станет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скользнул к Цзинь Шань. Та сохраняла на лице неизменную улыбку, даже когда государь посмотрел на неё. Она спокойно сидела в стороне и пила чай, однако Императору показалось, что его слова задели чувства старшей дочери. Глядя на её натянутую улыбку и скованную позу, он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разумеется, ни о чём не догадывалась и продолжала невозмутимо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пришёл, негоже было прогонять её, поэтому, снедаемый чувством вины перед старшей дочерью, Император принялся рассказывать принцессе Юнчунь о семье её будущего мужа — У-чжуанъюаня весеннего экзамена этого года, Го Шоуи.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Юнчунь была наслышана об этом человеке, но после слов Императора она получила куда более полное представление о своей будущей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Шоуи, Го Пин, был лишь мелким военным чиновником ниже шестого ранга — его даже генералом-то назвать было нельзя. Сам же Го Шоуи до того, как стал У-чжуанъюанем, не занимал никаких достойных должностей, а лишь помогал отцу в мелких поручениях, не будучи даже младшим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когда он добился успеха, с карьерой проблем не возникнет. Сейчас он занимает скромную должность в военном ведомстве, но со временем вполне может пойти на повышение. Конечно, стать высокопоставленным сановником или могущественным министром, будучи Фума, невозможно — прецедентов тому не было, и из поколения в поколение супруги принцесс в первую очередь служили своим жёнам, а государственные дела для них оставались второстепенными.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прикажу Го Шоуи явиться во дворец, чтобы вы могли встретиться, — произнёс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до свадьбы видеться не полагалось, но так как принцесса Юнчунь была рождена Императрицей, государь решил сделать для неё небольшое послабление. Услышав это, Цзинь Шань заметила, как лицо сидевшей напротив принцессы Юнчунь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была довольна выбором жениха. Тут вмешалась Императрица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Го Шоуи человек прямой, верный и отважный, к тому же статный и видный собой. Ты, Чунь-эр, наверняка останешься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Юнчунь поднялась и, преклонив колени,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ваша подчиняется воле отца и матери. Я верю, что этот человек станет мне достойным супругом. Благодарю вас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служанки принесли парчовый коврик. Цзинь Шань встала и подошла к принцессе. Та, не ожидая подобного, удивлённо уставилась на сестру своими лучистыми глазами, но Цзинь Шань ничего не сказала, а лишь поддержала её за руку. С помощью старшей сестры принцесса Юнчунь опустилась на колени перед Императором и Императрицей,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Да здравствует Императрица,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из дворца Императрица пожаловала десять отрезов шёлка, три отреза парчи, пятьдесят лянов серебра, а также сезонные фрукты, овощи 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у которой не было других дел, вызвалась проводить сестру. Бедняжка Юнчунь совершенно не понимала, что происходит. Она не знала, почему её старшая сестра вдруг стала такой милосердной, сменила свой обычный ледяной тон на доброжелательность и всю дорогу вела с ней светские беседы, даже предложив как-нибудь выбраться из дворца, чтобы вместе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Шань заметила, что, сколько бы она ни говорила, младшая сестра словно не слышит её: она лишь вжимала голову в плечи и выглядела как запуганный ребёнок. Впрочем, вспомнив прежние повадки принцессы Юнъань, Цзинь Шань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Недопонимания нельзя устранить в одночасье. Ей предстояло изменить сложившееся мнение о принцессе Юнъань, а в таких делах поспешишь — людей насмешишь, да и беды наживёшь. Всё нужно делать постепенно,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http://bllate.org/book/19590/1921569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