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город, как всегда, утопал в неоновых огнях и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визг тормозов, и порыв ветра подхватил с асфальта брошенный пакет, который, пролетев несколько метров, снова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гудок. Прохожие обернулись и увидели, как чья-то фигура стремительно метнулась вперед, прямо навстречу неуправляемому черному седану.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замерли: если машина врежется в толпу, жертв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постового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в отель втянул голову в плечи,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 резины, а затем последовал глухой удар — что-то преградило путь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остолбенев, смотрели на хрупкий силуэт, стоявший перед машиной, и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вскрикнул, и улица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раздался оглушительный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уставилась на объятую пламенем машину. А что же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спасайте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пришла в движение,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резко распахнул глаза и долго смотрел в потолок, пытаясь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потянулась рукой к своему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значит,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напряглась, мышцы под одеждой мгновенно налились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сцену, словно сошедшую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в безупречном фраке стоял перед ней, его прямая осанка выдавала в нем человека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очками в металлической оправе слегка прищуренные глаза внимательно следили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 взрыв автомобиля, но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проснулись, молодой господин, напомню: хозяин приказал мне обязательно проводить вас в школу, — с улыбкой произнес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где я? — Шу Ди перевела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изменилось,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вас, перестаньте шутить. Даже если вы не хотите, сегодня вы обязаны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оставалась невозмутимой, что немало удивило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казался…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дворецкого окончательно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подождите,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развернулся и, схватив телефон, начал кому-то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Шу Ди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обклеена плакатами из Ван-Пис, даже вещи на компьютерном столе были украшены символикой этого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человек называет ее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подняла руку. Белая, нежная, изящная — совсем не такая, как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Ди потемнели. Ее собственные ладони были покрыты толстыми мозолями от многолетнего обращения с оружием, а эти руки были ухоженными, словно их обладатель никогда не знал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кивнул дворецкий и повесил трубку. — Молодой господин, хозяин велел сегодня в школу не ходить. Сначала вас осмотрит врач, а там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поджала губы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смотрел на нее с недоумением: тихий Молодой господин был совсем не похож на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услышав, что в школу идти не надо, он бы прыгал от радости до потолка. А сейчас просто лежит, молчит и не выражает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села на кровати. Раз дворецкий называет ее Молодым господином, неужели она теперь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дверь, и дворецкий поспешил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встала и направилась в ванную. Увидев свое отражение в зеркале, она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ее никогда особо не волновала, но это… это был какой-то запредельный китч.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Ярко-желтые волосы, длинная косая челка, закрывающая половину лица. В ушах — огромные золотые серьги. А под правым глазом — нарисованный цветок персика!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закусила губу, глядя на это безобразие. Да и одежда была какой-то кричаще-пестрой — настоящий неформал.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своего лица: кожа нежная, гладкая,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расстегнула брюки и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выдохнула, но для полной уверенности коснулась своей груди. Мягкость под пальцами окончательно ее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привела себя в порядок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дворецкого стоял человек с медицинским чемоданчиком. Шу Ди опустила взгляд — видимо, это и был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прошу вас,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вздрогнул и украдкой взглянул на Шу Ди, ожидая угроз. Но Молодой господин послушно сидел на краю кровати, не проронив ни слова и даже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поражен: неужели правда, что он потерял память, как говорил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 — такое странное поведение его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будьте любезны,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очнулся, подошел к Шу Ди и поставил чемодан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ну… Молодой господин, покажите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нервничал: раньше Молодой господин никому не позволял прикасаться к своим рукам, и осмотры всегда превращались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опомнился, то увидел, что Шу Ди сама протянула ему свою тонкую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подавил изумление и начал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наблюдая за тем, как лицо врача из напряженного стало серьезным, еще больше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доктор Ли отпустил руку Шу Ди, сжал кулак и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позволите осмотреть вашу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напрягся. Молодой господин души не чаял в своих волосах. Однажды, когда служанка в шутку сказала, что прическа ему не идет, он ночью пробрался в ее комнату, обкорнал ей волосы, а на следующий день добился ее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ничего не сказала, лишь слегка кивнула, разрешая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сглотнул слюну и осторожно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сжал губы, глядя на макушку своего подопечного. Неужели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закончил осмотр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был как на иголках. Если бы Молодой господин притворялся, ему бы не поздоровилось. Но, судя по всему, травма действительно повлияла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нам нужно поговорить наедине, — сказал доктор,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Ди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мне нельзя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