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черному туману не удалось достичь цели, и неизвестно, нагрянет ли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Сяофаня снова запульсировало в висках. Задание только началось, он еще даже не встретился с главным героем, а уже вынужден постоянно опасаться этой дряни —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ни слова, как раздался встревоженный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Я должно вернуться в главное пространство и доложить об этом вышестоящему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система собирается уйти, Бай Сяофань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Я не справлюсь с этой темной сущностью. Что мне делать, если она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обещало обеспечить твою безопасность и сделаю это,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закончила фразу, и в руке Бай Сяофаня оказалась золотистая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предмет напоминает легендарное буддийское сокровище,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Неужели какая-то шарира?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все же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это и есть шарира. Пока она у тебя, темная сущность не сможет приблизиться. Помни, носи ее всегда при себе, в критический момент она защитит тебя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Бай Сяофань повертел бусину в пальцах и спросил: — Как долго тебя не будет?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причина, по которой система уходила в такой спешке, но сказать о ней Бай Сяофаню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сюжет пошел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темная сущность должна была появиться в жизни Вэньжэнь Лина гораздо позже, в бездне Ухай. Ее столь раннее возникновение заставляло задуматься: либо какая-то сюжетная линия искривилась, либо… кто-то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думала о том, не причастен ли к этому сам Вэньжэнь Лин, но у того не было ни капли духовной силы, он был самым обычным смертным и не обладал способностью контролировать нечто столь злое и могущественное. Поэтому она быстро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Вэньжэнь Лин, узнав, что Бай Сяофань не погиб и что к нему даже подобраться трудно, с силой сжал пальцы правой руки. Черный туман, еще мгновение назад висевший в воздухе, с тихим звуком лопнул, рассыпавшись на черные капли,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 низкий, лишенный всяких эмоций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практик на начальной стадии возведения фундамента, тц…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переоценил свои силы. Нельзя торопиться, нужно…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Вэньжэнь Лина изогнулись в холодной усмешке, а темно-красный блеск в глубине глаз постепенно вытеснил первоначальный темно-зеленый, став жестоким и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Сяофань, как насчет того, чтобы ты тоже отведал, каково это — лишиться дома, потерять основу и стать чужой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Фувань, следуя указаниям молодого господина, отправился на задний двор отнести Вэньжэнь Лину одежду. К его величайшему удивлению, юноша, вечно ходивший с каменным лицом, внезапно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вкус у молодого господина отменный. Этот парень был хорош собой, даже когда не улыбался, но сейчас он выглядел еще прекраснее. Даже первая красавица мира бессмертных Наньгун Вань не шла с ним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улыбающееся лицо руку не поднимешь. Фувань, собиравшийся было воспользоваться случаем, чтобы как следует проучить юношу,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одежда, которую велел передать молодой господин. Он так заботится о тебе, ты должен служить ему усердно, — сказал он более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брат Фу, вы правы. Линь-эр отныне будет преданно служить молодому господину, — улыбка на лице Вэньжэнь Лина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так быстро все понял, Фувань остался доволен. Он больше не стал ничего говорить, положил одежду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в тот самый миг, когда он повернулся, юноша щелчком отправил в его сторону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