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на его бледной коже проступила кровавая полоса. Он отшвырнул в сторону заколку, которую держал в руке, и ковырнул рану пальцем, заставляя кровь течь еще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крови соприкоснуться с воздухом, как по округе разлился густой, холодный аромат, притягивая к себе всю окрестную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Вэньжэнь Лина собралось множество злых сущностей. Насыщенный запах крови юноши, в котором таилась не только огромная сила, вызывающая вожделение, но и скрытая мощь, давил на них, не позволяя приблизиться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подросток оказался окружен плотным кольцом темных тварей. В этот момент он, доселе не открывавший глаз, наконец их распахнул.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сложил пальцы в заклинание — и окружавшие его существа, словно получив приказ, с безумным остервенением бросились на него. Вернее, на рану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самопроизвольно слились в одно облако, напоминающее то ли тучу, то ли черный туман. У этого сгустка не было четкой формы, он безмолвно парил перед юношей, ожидая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убей Цзы Байфаня, — произнес Вэньжэнь Лин. Его иссиня-черные волосы рассыпались по плечам, а в глубине глаз вспыхивало алое пламя. На фоне мертвенно-бледного лица, лишившегося крови, он выглядел пугающе прекрасно и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черное облако стремительно сорвалось с места, устремившись вслед за ушедшим Бай Сяофанем.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Вэньжэнь Лин снова собрал волосы и воткнул обратно нефритовую заколку. В тот же миг густой холодный аромат почти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тайне, связанной с его кровью, знали только он сам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была особенной. По словам матери, в день его рождения небо окрасилось в пурпур, а окрестности города Ишуй заполнили эти грязные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решила, что их появление связано лишь с тем, что город стоит на проклятой земле, и, когда на следующий день они исчезли,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исполнилось три года, он случайно поранил руку, и вытекшая кровь источила тонкий, насыщенный аромат, заполнивший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злые духи в радиусе ста ли начали стягиваться к дому — их манила кровь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мать немедленно убила всех, кто был свидетелем случившегося. С тех пор ни одна живая душа не знала об этой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пройдя через немыслимые испытания, она раздобыла ту самую нефритовую заколку. Она прекрасно скрывала аромат его крови, защищая от посягательств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даже тайно собирала заклинания для управления темными сущностями и заставила его выучить их все, чтобы в тот день, когда заколка будет уничтожена, он мог защитить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заклинаниям не требовалась духовная энергия, их мог использовать даже простой смертный, единственным условием было использование собственной крови в качестве проводника. Разница заключалась лишь в том, что его кровь обладала куда большей притягательностью для нечисти, а значит, и сила заклинаний была несоизмеримо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наставляла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если можешь. Не используй эти заклинания для убийства, пока нет крайней необходимости. Иначе, однажды познав их мощь, человек легко может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свято следовал ее заветам, ни разу не прибегая к запретным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берег себя, стараясь не получать ран, и никогда не расставался с заколкой — даже во время сна или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встречи с Цзы Байфанем.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Цзы Байфань ни издевался над ним, как бы ни бил и ни проклинал, он терпел. Но он не мог смириться с таким унижением, а еще больше — с тем, что тот отобрал Цзы И… единственный подарок, который сделал ему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говорила, что нужно быть добрым человеком. Но что в итоге принесла ему эта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погибли ни за что, секта была уничтожена, основа для совершенствования разрушена… Разве это достойный финал для того, кто был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нежен с этим миром, но он отвечал мне лишь жестокостью и пустотой. Что ж, если так, то почему бы мне не разрушить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Лин поднял голову к небу. Его взгляд был холоден, как иней, а в глазах копилась ярость. Он походил на дракона, жаждущего крови, который наконец обнажил свои острые, как бритва,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Сяофань, не подозревавший ни о чем, в это время беззаботно болтал с системой. Он даже не догадывался, что из-за одного-единственного браслета Вэньжэнь Лин преждевременно запустил свой план по уничтожению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