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дела у зятя господина Ма шли из рук вон плохо — он буквально погряз в неприятностях. А вот семья госпожи Ма, напротив, возвысилась: некогда простые торговцы, теперь они вошли в сословие ученых мужей. Им удалось выучить двоих сыновей: один уже получил престижную должность в академии Ханьлинь, второму тоже прочили блестящее будущее. Если добавить к этому солидное состояние, семейство уже вполне походило на знатный чиновный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госпожа Ма вела себя все увереннее. К тому же она подарила мужу законных первенца-сына и старшую дочь, а материнство в благородном семействе — лучшая опора. Теперь она держалась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Располагая богатым приданым, она порой даже ссужала мужа деньгами, когда господину Ма требовалось дать взятку вышестоящему начальству. Впрочем, госпожа Ма не оставалась в накладе, ловко возмещая траты из сомнительных доходов супруга. Сам господин Ма в делах порядка не знал и в денежных расчетах никогда не мог превзойти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выделить супругу сто лянов серебра, как она ухитрялась вернуть себе все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Ма все сильнее раздражалась на соперницу. Особенно теперь, после переезда, когда родной дом остался далеко, и наложница, почуяв безнаказанность, совсем потеряла стыд. Разве могла законная супруга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служанок и нянек, она решительно направилась во внутренний дворик наложницы Жуюй. Там у нее тоже имелись свои люди — немного, но преданные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двумя женщинами вспыхнула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ревность уродлива. Будучи законной женой, госпожа Ма имела полное право проучить любовницу, и это считалось в порядке вещей. Наложница Жуюй лишь беззащитно ластилась к господину Ма, ища у него спасения. В разгоревшейся бабьей сваре слуги сошлись не на жизнь, а на смерть — поднялся такой содом, что клочья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Цянь ждал уже битый час, когда из дверей с визгом выкатились несколько служанок и нянек. Они неистово тузили друг друга и вцеплялись соперницам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вскипел личный советник Цянь при виде этого безобразия. — А ну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Проваливай! — взвизгнула дородная баба и наотмашь толкнула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личного советника Цяня от такой наглости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не ждет, а во дворе творится черт знает что! — бушевало в его голове. — Где управляющий? Куда делась давешняя прислуга? Почему никто не утихомирит этих сумасшедших? Если этот бедлам продолжится, когда я вообще попаду к хозяину?»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вновь открыть рот, как какая-то бабища весомо приложила его ногой, да так, что почтенный советник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выискался! Ты сам-то чьих будешь? Небось, хахаль этой девки?!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клеветать, мерзавка! — чуть не задохнулся от возмущения личный советник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верной службы господину Ма он видел наложницу Жуюй от силы раза три и не перемолвился с ней даже десятком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бабы так увлеклись, что в суматохе принялись толкать и личного советника. Пытаясь увернуться от свирепых кулаков, он попятился, споткнулся о высокий порог Лунных врат и полетел навзничь. Падение вышло крайне неудачным: он со всего маху приложился затылком о каменную плиту. Вспыхнула резкая боль, в глазах потемнело, и несчастный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бедняга Цянь, спешивший к хозяину с неотложными вестями, пал невинной жертвой чужой домашней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постели. Над ним, тревожно переглядываясь, склонились личный советник Син и собственная супруга,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господин Ма? — слабо пролепетал Цянь, чувствуя, как раскалывается голова. — Скорее... нужно... на склады...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все знаем! — поспешил успокоить его личный советник Син. — Господину Ма уже доложили. Вот только у него самого тут... дела семейные, понимаешь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личного советника Цяня вновь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час... и он все еще прячется на женской половине?!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ради всего святого! — плача, запричитала госпожа Цянь. — Лекарь сказал, у тебя сильное сотрясение, нужен полный покой. Будешь волноваться — останешься калекой на всю жизнь! Ты же едва дух не испустил, голова вся синяя!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единственным кормильцем и опорой для всей семьи. Случись с ним непоправимое — ее мир просто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госпожи Цянь закипала глухая злость на госпожу Ма и эту девку Жуюй. Затеяли, видишь ли, грызню в усадьбе, а пострадал ее ни в чем не повинный муж! Уму непостижимо! И это законная супруга уездного судьи? Грош ей цена, если она даже с наложницей совладать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господина Ма, то у него голова шла кругом. Дома творился сущий ад, а тут еще и снаружи подкралась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успешность службы уездного чиновника оценивалась по двум главным статьям — сбору налогов и развитию просвещения, но немалую роль играли и судебные дела. Чем меньше в уезде совершалось преступлений и чем справедливее выносились приговоры, тем выше была оценка в аттестационном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внимание всегда принималось состояние местных складов: ломящиеся от зерна закрома гарантировали благосклонность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 Бычьего Рога основали совсем недавно. Тюремные камеры пустовали. Громкие дела? Полноте! Откуда им взяться в глуши, где на девять деревень едва набиралось десять тысяч дворов?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курицы здесь считалась происшествием года, которое без труда улаживал деревенский староста или, в крайнем случае, староста трех деревень. К уездному судье со своими заботами никто не совался: если обходилось без убийств и поджогов, крестьяне предпочитали решать споры миром. До судейского стола слухи попросту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 управе все заводилось с чистого листа, Ма Чун рассудил, что налоги лучше сразу установить повыше — чтобы избавить себя от лишних хлопот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надежды он возлагал на зерновые склады: вот где крылся источник постоянного, неиссякаемого дохода. Это была золотая жила, способная кормить его долгие годы, и Ма Чун оберегал ее пуще зеницы ока. Но теперь, когда этот выскочка, регистратор Сюй, заварил такую кашу, на какую наживу ему вообще оставалось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