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Цинцы подавил вырвавшийся было наружу ледяной убийственный холод. Одной рукой он погладил Шу Шиюня по шее и за ушком, успокаивая его — тот тоже был напуган, — и бесстрастно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обычные дни вы тоже так обращаетесь с Чжэнцзюнем этого 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и стражники, находившиеся как внутри, так и снаружи, уже пали ниц. Они не смели проронить ни слова, а по их лбам градом катился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Сичжао, казалось, ничуть не была затронута происходящим. Она лишь склонилась в поклоне и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вы не знаете. Спустя месяц после вашего отъезда император по наущению Императрицы издал указ о лишении Чжэнцзюня жалованья на полгода, а доходы от принадлежащих ему ресторанов и лавок были переданы в ведение дворца Императрицы. Если бы не помощь второго вана, нам бы не на что было даже жидкую кашу сварить.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Цинцы и раньше не питал тёплых чувств к этой Императрице, а когда почувствовал, как тело человека в его объятиях напряглось при одном упоминании её титула, к этой женщине вспыхнула ещё большая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лекари впервые диагностировали у Чжэнцзюня беременность, Императрица пригласила его во дворец, якобы чтобы одарить драгоценностями.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Сичжао умолкла, и Хэ Цинцы был вынужден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за пределами дворца и не знаю подробностей, но Чжэнцзюнь вышел оттуда пошатываясь, бледный как полотно, и не проронил ни звука. Спустя несколько дней пришёл указ: дескать, ван, пользуясь тем, что носит наследника, стал своенравным и высокомерным, сквернословил и вёл себя распутно, разбил ценные украшения и антиквариат в покоях Императрицы, за что Чжэнцзюнь и был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Шиюнь внезапно поднял голову. С выражением глубокого терпения он принялся осторожно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Цинцы, я не делал этого, правда,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Хэ Цинцы прищурился. Когда Шу Шиюнь снова уткнулся лицом ему в грудь, взгляд вана мгновенно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Своенравный и высокомерный? Его Шиюнь?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Шу Шиюня был слишком мягким, он с трудом мог с кем-то поссориться, предпочитая терпеть обиды, лишь бы не причинить вреда невинным. А единственное, в чём он проявлял упорство в этой жизни, — это в своём желании быть с ним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Цинцы всё понял без лишних расспросов и спросил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моё жалованье?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доходы от лавок были конфискованы, его собственная доля была немалой. Великая Ян всегда высоко ценила армию, и за победы в походах полагались щедрые награды золотом и серебром, так что княжеская резиденция не должна была дойти до такой нищеты.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Доля господина тоже была удержана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Цинцы в этот момент думал лишь о том, как бы поскорее свести ту женщину в могилу. В его глазах читались злоба и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присвоила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пожертвовала беженцам.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Сичжао дала уклончивый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Императрица сказала, что пожертвовала, кто посмеет усомниться?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 так давно император пожаловал десять тысяч золотых, воспользоваться ими можно было лишь дождавшись, когда Ван Аньнаня лично вскроет печати. Они, слуги, не смели даже прикоснуться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Сичжао получила приказ отправиться в лучший ресторан города, купить еды и привезти её в резиденцию. Хэ Цинцы покормил Шу Шиюня, уложил его в постель и немного посидел рядом, убаюкивая его для дневного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он, привыкший к армейской жизни, не имел обыкновения спать днём. Он просто лежал рядом с Шу Шиюнем, обнимая его за округлившийся живот, и внимательно вглядывался в его спокойное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Шу Шиюню тридцать четыре, он уже не так ярок и ослепителен, как в тот год, когда выходил за него замуж. Его глаза, хоть и оставались ясными, утратили былой блеск и живость, а от тяжёлых трудов и постоянных тревог в уголках глаз залегли тонкие морщинки, и в волосах на висках пробилась седина.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внешности, Шу Шиюня нельзя было назвать писаным красавцем, в лучшем случае — миловидным. Но, возможно, именно потому, что он владел лучшими годами этого человека и получил всю его беззаветную преданность, Хэ Цинцы чувствовал, что никто не мог тронуть его сердце сильнее. Одно лишь это тихое присутствие рядом рождало в душе чувство, будто они прожили целую вечность, а вокруг воцарился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http://bllate.org/book/19189/1884666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