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в трубке звучал холодно, словно вода, в нем не чувствовалось ни капли той нежности и обожания, что должны быть между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лет, но Бай Ичэнь так и не смог растопить лед в сердце Шэнь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Шэнь Цзиньсю всегда любил другого, а не его, Бай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код от электронного замка в доме семьи Шэнь был датой рождения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кодового замка, Бай Ичэнь почувствовал, как в груди разливается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еще таких шестилеток ему предстоит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эта грусть?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было в прошлом, он знает лишь одно: сейчас Шэнь Цзиньсю встречается с ним, он принадлежит Бай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рядом, то и сердце рано или поздно станет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Шэнь Цзиньсю позвонил и вызвал его так поздно, значит, наверняка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Бай Ичэнь почувствовал облегчение, и на его лице вновь засияла уверенная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ввел на панели до боли знакомые шесть цифр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гостиную, он услышал шум на лестнице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спускался со второго этажа, обернутый лишь белым банным полотенцем, обнажавшим крепкий торс и длинные, безупречные ноги. Бросив взгляд на полностью одетого Бай Ичэня, он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покраснел и, немного смутившись, послушно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никогда не был с ним нежен — ни в постели, ни вне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их отношения походили не на роман, а на положение содержанки при богатом покровителе...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какое место он занимает в сердце этого человека, Бай Ичэнь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рискнуть и проверить, может ли Шэнь Цзиньсю полюбить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потянулся к столу, взял сигарету и прикурил, сделав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 на Бай Ичэня, долго смотрел в сторону, выпуская кольца дыма, а затем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одежду я тебе заплачу, деньги придут в конце месяца вместе с зарплатой. И еще... сегодняшний вечер был последним. Больше не смей ступать на порог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Ичэня медленно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недоумении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были так близки, почему же все так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перестала быть томной и жаркой, напротив, она натянулась, словно струна. Снаружи небо затянуло тяжелыми тучами, отчего воздух стал таким густым, что стало трудно дышать, вызывая необъяснимое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Цзиньсю накинул полотенце на плечи и посмотрел на Бай Ичэня сверху вниз. Его голос оставался ровным, но в нем звучала непреклонная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возвращается в страну. Поэтому... между нами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http://bllate.org/book/19188/1884518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