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Му уже давно был полностью подвластен воле Гун Динчэня. Тот подчинил его разум так, что Линь Му не видел никого, кроме него, и не мог вспомнить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Линь Му издавал тихие стоны боли, но для Гун Динчэня, опьяненного собственным желанием, эти звуки не имели никакого значения. Он продолжал безумно гнаться за своим наслаждением, ни на миг не задумываясь о чувствах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наконец насытился, то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прижимал Линь Му к себе, но почему же тело под ним стало таким невесомым? Казалось, оно вот-вот растает, словно дух, возносящийся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приподнялся и взглянул на Линь Му, и этот взгляд мгновенно поверг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Му было мертвенно-бледным, даже губы лишились всякого цвета, в них не осталось ни капли жизни. Но еще страшнее было другое: его собственная ярко-желтая императорская мантия стала влажной. Он приподнял край ткани и увидел перед собой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 вскрикнул Гун Динчэнь. Его руки, коснувшиеся крови, внезапно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звал, Линь Му не отзывался. Кровь из его тела текла всё быстрее и обильнее, словно намереваясь пропитать постель насквозь и стечь на пол. При виде этой жуткой картины Гун Динчэнь вдруг вспомнил слова лекаря, сказанные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Имперский лекарь! Скорее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менялся от растерянности к прозрению и отчаянной мольбе. Никогда прежде он не испытывал такого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Фу, всё это время дежуривший за дверью, услышав зов, тут же вбежал в покои с ящиком для снадобий. Он был готов к худшему, но, увидев Линь Му, оцепенел, а по его лбу градом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поприветствовал Гун Динчэня, а сразу бросился к кровати. По тому, как он это сделал, было ясно, насколько критично состояние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лекарь, повидавший на своем веку немало смертей, на мгновение замешкался, прежде чем откинуть одеяло. А когда он воочию увидел тяжесть ран, его старческие брови плотно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тревожно спросил Гун Динчэнь, стоя рядом. Но, встретив взгляд лекаря, обернувшегося к нему, он увидел в этих глазах лишь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 чему спрашивать меня? Разве не вы сами привели его в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язвительный упрек, Гун Динчэнь замер, словно нашкодивший ребенок. Он остался стоять у постели, плотно сжав губы, не сводя глаз с лежащего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Фу продолжал прощупывать пульс, но тот был почти неощутим — слабый, призрачный, едва уловимый для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знали, что Его Высочество наследный принц слаб здоровьем, зачем же так его мучить? К тому же он… он… — Лекарь осекся, не в силах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опасения Его Высочества были не напрасны. Если бы этот государь узнал, что принц способен зачать и родить ребенка, он, вероятно, действовал бы еще более жестоко. Впрочем, достаточно было взглянуть на лицо Гун Динчэня в этот момент, чтобы понять,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накладывать лекарство, лекарь оказался в затруднительном положении. Раны на верхней части тела Линь Му были лишь поверхностными, но самые опасные повреждения сосредоточились в интимных местах. Стоило лекарю коснуться их, как тело Линь Му пронзала судорога, и он начинал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осмотреть, — проговорил лекарь. Но стоило его руке коснуться края одежды Линь Му, как тот в приступе инстинктивного ужаса начал беспорядочно дергать ногами, что лишь сильнее разрывало раны. Лекарь был в отчаянии: — Нельзя оставлять раны без обработки! Если начнется заражение, это не только… это будет стоить Его Высочеству жизни! Ваше Высочество,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продолжал молить, но Линь Му, пребывавший в беспамятстве, не слышал его. Хотя он и был знаком с лекарем Фу, его руки казались ему чужими, и инстинкты заставляли его отвергать любое постороннее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лечение становится невозможным, Гун Динчэнь внезапно засучил рукава, сбросил мешавшую ему императорскую мантию, подошел к краю кровати и крепко прижал дергающиеся ноги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http://bllate.org/book/19081/1873921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