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соглашении, кажется, нет такого пункта…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хотелось ни сталкиваться с реальностью, ни признавать, что в словах дворецкого Фана есть доля правды. Должно быть, он ослеп от денег, раз забыл о столь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соглашении это прямо не прописано, разве не является это естественной обязанностью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промолчал. Аргументов против не нашлось. Однако он решил предпринять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 Фан, посмотрите сами: мне нужно принять душ, переодеться, перед сном посидеть в телефоне… Если я буду жить вместе с молодым господином Гу, это же будет ему мешать! Он так занят, а спит и без того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казалось, что он привел вполне разумные доводы. Но тут он понял, что сболтнул лишнего, заметив, как у дворецкого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вы рядом, молодой господин и спит хорошо! В ту ночь, когда вы оставались здесь в прошлый раз, он проспал дольше, чем за все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снова промолчал. Кого винить? Только самого себя. Винить в том, что он действует как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подтолкнул Чи Е к спальне Гу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огромная спальня, гардеробная и ванная комната отдельные. Даже если вы будете жить вдвоем, друг другу мешать не станете. Не волнуйтесь, господин Чи, просто не трогайте его документы и компьютер,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закрыл глаза и тяжело вздохнул. Ладно, раз уж пришел и договор подписан, придется идти до конца. В конце концов, он уже ночевал в спальне Гу Цунчжоу, ничего ужасного не случилось. В крайнем случае, будет играть на пианино, чтобы убаюкать босса!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Чи Е направился к спальне. Не успел он дойти до двери, как почувствовал на себе чей-то взгляд. В темноте, словно маленькая лампочка, светились два круглых глаза. Приглядевшись, он понял, что это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величественный и красивый мейн-кун — почти вдвое крупнее обычных котов. Густая пушистая шерсть, гладкий воротник на шее, тигровые полоски на лбу — он выглядел мощным и грозным, словно крошечный черный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удержался и остановился, восхищенно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кошка! Это питомец молодого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Несколько дней назад приболел, только сегодня забрали из ветеринарной клиники. Господин Чи тоже любит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радостно кивнул Чи Е. Он всю жизнь мечтал о собственном котенке. — А как его зовут? Это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Кот, зовут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Ии? Такое… милое имя? Совершенно не вяжется с таким грозным зверем. Чи Е уже хотел спросить дворецкого, почему выбрано именно такое имя, как вдруг вспомнил: в романе было написано, что в детстве у Гу Цунчжоу был очень послушный рэгдолл. Но отец швырнул его об стену. Голова котенка ударилась о кирпичи, и вся стена была забрызгана кровью и мозгами. Тот котенок скончался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того кота звали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Чи Е стало тяжелым. Всё это из-за жестокости автора книги по отношению к Гу Цунчжоу. Он проникся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замер в дальнем углу, настороженно наблюдая за Чи Е. Тот знал повадки кошек: животное не знает его запаха и наверняка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двери в спальню Гу Цунчжоу. Чи Е обернулся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Фан, идите отдыхать, я присмотрю за молодым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облегчением и благодарностью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у молодого господина плохое настроение, он может вспылить, но обычно он никого не трогает. Если что-то случится,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цыпочках вошел внутрь. В спальне было пусто. Он подошел к двери кабинета и тихо заглянул внутрь: Гу Цунчжоу, как и ожидалось, был погружен в работу. По прошлому опыту Чи Е знал, что такими темпами тот просидит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спокойно идти мыться и ложиться спать. Но он решил, что лучше предупредить Гу Цунчжоу, что останется здесь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http://bllate.org/book/19078/1873656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