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Сы Яочэня оказалась немаленькой: отец-хромой, мать-тряпка, дедушек и бабушек нет — они были беженцами, спасавшимися от голода. Сверху — старший брат, которого выдали замуж за десятки ли отсюда, снизу — две семилетние сестры-близняшки и совсем крошечный младший брат, которому всего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важное: семья была нищей. Насколько нищей? Все домочадцы выглядели как ходячие скелеты. Старшего брата отдали за две мешка сухих пайков, а теперь и на него самого положил глаз местный деревенский негодяй, тоже пожелавший выменять парня за два мешка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мысленно выругался. Кто бы мог подумать, что он, в прошлой жизни убежденный холостяк, после попадания в древность станет таким «ходовым товаром»?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тяжелыми мыслями Сы Яочэнь снова провалился в тяжелый, дурманящий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 вновь, то первым делом открыл глаза и увидел всё то же прогнившее стропило над головой и почувствовал под собой жесткую, грубую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Разваливающаяся лачуга, сквозь щели которой гулял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теперь он мог понять чувства принцессы на горошине, если бы той пришлось спать на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одночасье перенестись в другой мир — из роскоши в такую нищету.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родители не хотели отдавать Сы Яочэня за два мешка зерна. Они были готовы жевать древесную кору и коренья, лишь бы не повторять судьбу старшего сына, считая, что лучше всей семьей умереть, чем продать еще одного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хозяин тела был натурой мягкой и нерешительной, склонной к самокопанию. Он не хотел выходить замуж за негодяя, но и видеть страдания родных не мог. Чтобы сэкономить хоть немного еды, он в порыве отчаяния решил свести счеты с жизнью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 Сы Яочэнь, который еще секунду назад стоял в выставочном зале и ворчал, что всё это — не для него, странным образом оказался в теле этого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Прокрутив в голове воспоминания подростка, Сы Яочэнь едва не взвыл в голос: «Небеса! Почему, когда я в своих мечтах молил о выигрыше в лотерею и муже с восемью кубиками пресса, вы даже не взглянули в мою сторону? Стоило мне один раз пожаловаться, как вы тут же исполнили желание!»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проснулся! Мама! Мама! Брат проснулся!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уха раздался радостный детский крик. Сы Яочэнь с трудом повернул голову и увидел худощавого мальчишку, который во все глаза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рот, чтобы что-то сказать, но горло неприятно саднило. Вспомнив, что в момент его перемещения прежний владелец тела пытался повеситься, Сы Яочэнь сразу понял причину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Удавка постаралась.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Сы Яочэнь предаться печали, как в комнату вошла женщина, которую он видел перед тем, как потерял сознание — его мать, госпожа Чэнь. Она осторожно несла миску, а в её глазах, устремленных на сына, читалась бесконечная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согрело сердце Сы Яочэня, и он окончательно принял свою новую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мать подошла ближе, желудок Сы Яочэня скрутило от спазмов — голод давал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Чэнь села рядом, в миске дымилась горячая жидкая каша, от которой исходил аппетитный аромат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был так голоден, что сразу сделал несколько больших глотков. В этот момент снаружи кто-то позвал госпожу Чэнь, назвав её женой Чаншэна, и она поспешила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Яочэнь съел половину порции и краем глаза заметил, что мальчишка, который только что кричал о его пробуждении, сглатывает слюну, глядя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такой малыш так пристально следит за ним, значит, его внимание привлекает именно миска с кашей в руках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иди сюда. Дядя... тьфу, то есть, брат не может доесть, забирай.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Сы Яочэню было двадцать два года, он только закончил университет, а этому ребенку от силы три. По привычке он хотел назвать себя дядей, но теперь он был старшим братом, так что пришлось вовремя осечься.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медленно подошел, в его глазах боролись нерешительность и голод, но Сы Яочэнь просто протянул ему миску: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Ешь. Брат только проснулся, мне не осилить так много. Разве не будет обидно, если еда пропадет зря?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Яоцзу был еще совсем ребенком, и, услышав слова брата, он начал жадно глотать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http://bllate.org/book/18967/1862293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