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— мужчина средних лет потянул труп к берегу железным багром.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дрожала всем телом, зубы её выбивали дробь, и от нервного напряжения она долго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помогу перевернуть? Посмотрим на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отрывисто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Перевернуть мертвеца оказалось непросто. Мужчина приложил немало сил, но тело не поддавалось, он лишь с силой тыкал багром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вдруг вскрикнула Минь Хуэй, закрывая глаза руками. — Не трогайте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посмотрел на неё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 взглянуть, она уже повернулась. Прах к праху, земля к земле. Если это и правда твоя сестра, то чем быстрее её предадут земле, тем скорее её душа вознесётся…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пришлось подойти и взглянуть. Лицо в воде раздулось, словно уродливая надувная кукла. Ноги у неё подкосились от ужаса, а желудок скрутило так, будто внутри него роился целый улей. Минь Хуэй бросилась в сторону и её начало выворачивать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следом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безжизненно ответила Минь Хуэй, а затем яростно замотала головой, пытаясь вытряхнуть из памяти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это жуткое лицо она не забудет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обнаруженного неопознанного трупа Минь Хуэй пришлось снова заявить в полицию. Получив звонок, инспектор Чэнь велел ей приехать в участок — нужно было кое-что обсудить. Минь Хуэй смутно чувствовала: появились новости о родных Чуньмяо.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новости лишь повергли её в ещё большее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её адрес и установили, откуда она родом, — сказал инспектор Чэнь. — Девушке двадцать пять лет, она работала по найму в Ланьцзиньгэ. Родом из горного района в Гуанси, очень глухое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Чэнь выложил перед ней два распечатанных 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проработала там полтора года, жила в общежитии, которое предоставил хозяин. До этого трудилась в других массажных салонах. По словам хозяйки, она начала подрабатывать с шестнадцати лет: была официанткой в ресторанах, работницей на швейной фабрике, уборщицей в отелях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родители, братья, сёстры? — спросила Минь Хуэй. — Они остались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сирота, родители давно скончались. Был младший брат, но он потерялся, когда ему было чуть больше года, и его так и не нашли. На родине остались лишь дальние родственники, связь с которыми слабая. Они сказали, что живут слишком далеко, приехать не могут, и попросили нас разобраться с этим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 самостоятельно? — Минь Хуэй нахмурилась.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процедуре. Мы дадим объявление о поиске. В таких случаях это считается несчастным случаем с пропажей без вести. Если через два года человек не найдётся, можно подать в суд заявление о признании его умершим.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пришлось встречаться с семьёй Чуньмяо, на душе у Минь Хуэй стало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просто исчез из этого мира. Никто не тоскует по ней, никто её не ищет, даже её вещи никому не нужны… Как будто она никогда и не жила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салоне сказали, что она ушла внезапно, в общежитии остались её личные вещи. Если они никому не нужны, их выбросят.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они никому не нужны? — Минь Хуэй убрала распечатки в свою сумочку. — Они нужны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взять на себя и её багаж, который остался в отеле? — спросил инспектор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Чэнь взглянул на часы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 домой. Будем на связи в мессенджере, как только появятся новости, я вам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залива Цяньшуйвань…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там уже всё обыскали. Не стоит слишком доверять словам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Хуэй встала, но с места не сдвинулась: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жизнь — и всё так просто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судьбы не попрёшь, — инспектор Чэнь похлопал её по плечу. — Это дело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http://bllate.org/book/18940/1856064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