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с трудом открыл глаза, веки саднило, и он потер их, пытаясь унять неприятную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системное зеркало, он увидел, что в его прежде алых глазах отчетливо проступили по три томоэ. Моча вызвал системную панель, которая теперь пестрела множеством новых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Созвездие: Палач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Душа: Решимость (фрагмент)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Кулон в форме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Настоящий нож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Магия крови, Проницательность, Копирование, Иллюзии, Отражение, Гипноз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 Бармен, Кулинарный бог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Глаза: Шаринган с тремя томоэ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Вы обладаете способностями, позволяющими твердо стоять на ногах в этом мире. Помимо физической силы, превосходящей возможности обычного человека, ваш дух также вышел на новый уровень. Теперь, при должной тренировке, вы сможете без труда сокрушить даже Ядро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изменения в панели, Моча удовлетворенно кивнул. Взглянув на круглую, яркую луну, привычно освещавшую Тейват, он достал миндальный тофу, вынес его на балкон постоялого двора Ваншу и стал ждать появления той самой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 зенит, но гость так и не объявился. Моча уже подумывал, не крикнуть ли в пустоту что-нибудь вроде «Эй, коротышка!», как вдруг на балконе возник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стояла к нему спиной. Одежда, исполненная в изящном стиле адептов, при этом была крайне удобна для боя. На правом предплечье виднелся узор в виде мифического зверя, на левом бедре висела маленькая курильница, а на шее покоился жезл для подавления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около 2300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Якша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Созвездие: Золотой Крылатый Пэн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Моча, решив завязать разговор, потянулся было, чтобы похлопать Сяо по плечу, но его руку на полпути перехватила чья-то хватка. Моча вздрогнул — еще секунду назад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традиционный сине-зеленый халат: на левом рукаве вышиты триграммы Чжэнь, Кань и Гэнь, на правом — Сюнь, Ли и Дуй. Под халатом виднелось белое исподнее, а на ногах — темно-синие туфли с загнутыми носками. У него были темно-серые короткие волосы с парой торчащих прядок, суровые брови, приподнятые к вискам, и пронзительные темно-синие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Ганьшэн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шестнадцать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приемный внук семьдесят пятого владельца ритуального бюро Ваншэн, ученик Сяо, Защитника Якса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Принадлежность: Гавань Ли Юэ, ритуальное бюро Ваншэн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Копье — Ехуа Жанься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Бога: Крио (запечатан)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Созвездие: Плавучая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сразу узнал в этом юноше того самого легендарного ученика адепта, который привел его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хотел? — спросил он. Голос звучал почти как у Сяо, но был более ленивым и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поболтать с господином адептом, — ответил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нарастало, но тут на постоялый двор опустилась еще одна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Эй-хе, Моча, наконец-то я тебя нашел! Ты заставил меня побегать, так что с тебя компенсация — бутылка яблочного вина. Нет, три бутылки!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Венти разрешил возникшую неловкость. Сяо, увидев старого знакомого, погрузился в воспоминания, а Венти, заметив Якшу, принялся приветливо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гляньте, кто это! Это же тот самый маленький Якша, которого мы встретили на равнине Гуйли. Как дела? Карма все еще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по натуре своей склонный к отшельничеству, молча выслушивал поток слов барда. Моча решил взять инициативу на себя и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собственно, прославленный Архонт Анемо из Мондштадта, господин Барбатос.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застыла, изучая друг друга. Сяо был поражен тем, что Анемо Архонт постоянно околачивается в Ли Юэ, да еще и спасает его. Ганьшэн тоже пребывал в шоке: как этот бездельник может быть настоящим богом? Венти же был слегка раздосадован тем, что Моча так бесцеремонно раскрыл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какой-то причине, поддавшись на уговоры хитрого ветряного бога, Моча и Ганьшэн решили провести дружеский спарринг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