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кожа была не единственной проблемой, на левой стороне его лица были небольшие недостатки. Левая бровь была повреждена, и только его иссиня-черные глаза выглядели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и сын встретились, казалось, они не разделяли ни один ген. Он совсем не был похож на сына, которого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 Может, они просто взяли кого-то с улицы и отдали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присмотреться внимательнее, Чэнь Линь сказала: -Ты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потребовалась неделя, чтобы полностью понять и принять свою личность. Он должен был быть старшим сыном в семье Ань, но при рождении, из-за ошибки медсестры, его подменили ребенком, родившимся у женщины, у которой внезапно начались роды во время поездки в город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более двадцати лет он скитался по горам, питаясь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поверил, если бы такое рассказали, но жизнь была настолько абсурдна.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внезапным восхождением в высшее общество, этот помолвочный банкет теперь казался пустяком. Ань И не испытывал никаких эмоций. Он планировал вернуться и рассказать Ань Шаофэну: на дворе XXI век, так почему же город, будучи ещё более феодальным, чем горы, всё ещё играет в игру браков среди аристократических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назад это вызвало бы общественное осуждение!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браке двух мужчин — это совершенно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головой. Богатые люди действительно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-Кажется, этот приёмный сын семьи Ань появился ниоткуда год назад. Я его не очень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-Его внезапно усыновила семья Ань год назад, об этом объявили на благотворительном гала-вечере в городе Цзин, но семья Ань вывела его на публику только один раз. Понятно почему люди его не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уверен… у него довольно темная кожа, он говорит с акцентом и ведет себя довольно грубо. Даже не умеет пользоваться ножом и вилкой. Он не режет целый стейк, просто берет его вилкой и запихивает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И, держа вилку и запихивая стейк в рот: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-Есть ли у него хоть какие-то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него довольно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темной кожей как зубы могут быть небелыми?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Ань Шаофэн впервые привёл Ань И на гала-вечер, он намеревался публично представить этого давно потерянного сына. Но поскольку Ань И не имел образования в области этикета, его манеры были слишком грубыми , прежде чем он успел что-либо сказать, его уже окрестили «приёмным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больше никогда не выводили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стейк с надутыми щеками, Ань И вдруг понял, что сегодня он практически половина главного героя. Привлекать к себе внимание было плохой идеей. Поэтому он перешёл от открытого жевания стейка в обеденном зале к тихому пережевыванию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 появлением семьи Хо,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члены семьи Хо не были какими-то выдающимися личностями. Возможно, они также считали, что брак с мужчиной-«женой» может негативно сказаться на престиже семьи, поэтому Хо Чжаньфэн, четвёртый сын старшего Хо и дяди Хо Бэйсина, выступил в качестве представителя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Чжаньфэн вышел на главную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-Благодарю всех, кто нашёл время в своих напряжённых графиках, чтобы присутствовать на помолвочном банкете моего юного племянника Хо Бэйсина и сына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медленно, с долгой паузой перед следующим предложением. Было ясно, что ему поручили говорить в критической ситуации, и у него не было заранее подготовленных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послушно слушал, планируя остаться незамеченным — войти незамеченным, уйти незамеченным и, желательно, чтобы никто его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Хо Чжаньфэн сказал: -Поскольку младший племянник не смог присутствовать сегодня, давайте пригласим Ань И, сына семьи Ань, подняться и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навязывай другим то, чего не желаешь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вижу, что у тебя закончились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самому нечего сказать, и ты думаешь, это значит, что я могу волшебным образом найти нужные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чудо. Хотя Ань И прятался в углу, как только Хо Чжаньфэн заговорил, у обслуживающего персонала словно радар заработал в теле. Они мгновенно заметили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сообразить, его уже вытолкнули на сцену, и ему в руку сунули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молодой человек выглядел поразительно красивым. Его рост составлял около 1,82см, но, будучи худощавым, он был немного ниже других взрослых мужчин, из-за чего казался чуть ниже своего реального роста. На нем был облегающий черный костюм, черный галстук-бабочка. Кожа была бледной, как снег, волосы густые и иссиня-черные, а выражение лица — бесстрастное и растерянное.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нему. Оркестр, игравший неподалеку, прекратил играть, потому что он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музыка затихла.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 зачесалась голова. Неужели он недостоин фоновой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и позорищем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 Чжаньфэну, который доброжелательно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присутствовал на подобных мероприятиях всего дважды, он знал, что не может никого опозорить открыто. Все присутствующие были невероятно богаты, и никто не мог обидеться. Если он хотел расторгнуть помолвку, ему пришлось бы вести переговоры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И не находились слова, и он смог лишь повторить фразы, которые Хо Чжаньфэн использовал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 всем, что нашли время в своих напряженных графиках, чтобы посетить мой банкет по случаю помолвки. Надеюсь, все хорошо проведут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толпы Ань И взглянул на оркестр и сказал: -А теперь играйте уже музыку, и давайте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http://bllate.org/book/18745/1852423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