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звучал отстранённо, тон был спокойным, но из-за присущей ему странной манеры речи в этом сквозило пугающее, невозмутимое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Рон И сжалось, кончики пальцев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познакомились, оба были в стране, в городе А, где дожди лили не переставая. Сяо Инь тогда состоял в молодёжном составе RO, главного конкурента RS. Из-за слишком дерзкого стиля игры и неуступчивого характера у него постоянно возникали конфликты внутри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тренировался по пятнадцать часов в сутки, и любой, кто приближался к нему, ощущал исходящее от него давление, словно от работающего искусственного интеллекта. Мало кто осмеливался его тревожить, но Рон И, любитель ходить по краю, каждый день лез к нему, выманивал погулять, якобы чтобы помочь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ничего не говорил, но позже Рон И обнаружил его привычку: единственным способом расслабиться для этого человека была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всегда был нежен и обходителен, но частота и продолжительность таких сеансов порой оказывались для Рон 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проецируя свои ощущения на других, когда замечал, что Рон И напряжён, иногда спрашивал, не хочет ли тот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 опомнился, почувствовал неловкость и поспешно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взгляд его был прикован к поверхности стола, он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Иня всё ещё лежала на его тонкой бледной ладони, жар постепенно нарастал. Услышав отказ, Сяо Инь убрал руку, отсел на пару шагов и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разговора мысли Рон И о поражении RS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послышался шум — похоже, разбор игры закончился. Рон И встал, включил свет и открыл дверь. Вскоре он увидел У Даогу, который поднимался по лестнице с отчётом. Заметив Рон И, тот сначала поздоровался: Капитан Рон, — а затем спросил: — Капитан Рон, будете смотреть сегодняшний командный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 был здесь уже несколько дней, и они, вероятно, нахватавшись терминов в сети, стали называть его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Инь, настоящий капитан, выглядел так, будто шёл в комплекте с покупкой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 кивнул. Вслед за ним из комнаты вышел Сяо Инь. Он принял отчёт, мельком взглянул на него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вниз,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 уже несколько дней работал над командным взаимодействием, но слаженность в управлении всё ещё требовала серьёзной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зал на первом этаже виллы был пуст, на столах валялись листы бумаги с разбором позиций и игровыми схемами.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VIT разбор полётов проходил иначе, чем в отечественных командах: поскольку не было единого тренерского штаба, все занимались мозговым штурмом, а с помощью ИИ-аналитики часто рождались отличные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из VIT знала друг друга давно, и каждый был прекрасно осведомлён о сильных и слабых сторонах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практически не совершал ошибок, но часто оказывался в отрыве от группы, и если команда не справлялась, он в одиночку не мог переломить ход игры. Серый Кот был самым младшим и иногда играл слишком консервативно, не успевая за темпом. Жало на данном этапе обычно брал на себя основной удар, поэтому требования к его детальной проработке были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верхней линии У Даогу имелось множество систем, ожидающих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тренировок и разборов больше всего команду удивляло то, что Рон И никогда не выпадал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разборе к нему не было претензий. По скорости реакции он был хорош, но его главная сила — умение адаптироваться на месте. Такой профессионал подобен воде: он способен влиться в любого и стать связующим звеном для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VIT понимали: игрок такого уровня — редчайший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 просмотрел разбор, добавил несколько пунктов, которые не были упомянуты, и протянул листок Сяо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здесь, мне кажется, это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серьёзным, голос — тихим и спокойным, а обычно игривые персиковые глаза при сосредоточенности приобрели острый,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опустил голову, взял листок и, лишь взглянув,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администратор добавил в расписание новую запись и отметил всех в общем чате. Рон И пролистал сообщения и медленно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открытый тренировочный матч со старой отечественной командой 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Открытые тренировочные матчи — обычное дело для киберспортивных клубов. Это своего рода товарищеские игры, где тактику стараются особо не раскрывать. Обычно выставляют второй состав или меняют игроков местами, чтобы не терять форму во время межсезонья.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 знал, что в VIT привыкли к свободе, но не ожидал, что даже к первому открытому матчу они отнесутся так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тренировались вместе всего четыре-пять дней. Когда администратор заходил, его и Сяо Иня не было на месте, и сообщение он увидел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выбирал Жало по жребию. Открытых матчей будет ещё много, я хочу, чтобы они поиграли в них, привыкли к отечественной системе и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отменили систему повышения и понижения в классе. Согласно прошлым правилам, команды, когда-либо занимавшие призовые места на мировых первенствах, безусловно сохраняли минимальное место в регулярном чемпионате, то есть статус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VIT была новой командой, но Сяо Инь зарегистрировался давно. Он заранее выкупил зарубежный коллектив, который когда-то пробился на континентальный турнир, но позже распался. Этот состав стал основой VIT и позволил получить билет в регулярный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http://bllate.org/book/18725/1810333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