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сохранял невозмутимый вид и даже не переступил порог, лишь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мимо. Услышал, что ты еще не оправилась от болезни,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без малейшего намека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Мань подпрыгнуло к самому горлу. Он что-то увидел? Он наверняка что-то заметил! Его взгляд только что задержался на её вороте!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встретить его глаза и ответила как можно тише и слабее: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генерал. Просто летний зной, пропал аппетит,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так, это хорошо, — Сяо Юй напоследок скользнул взглядом по проглядывающему в вырезе её платья аквамариновому шелку. Его глаза были глубокими, как бездна. — В поместье дел невпроворот. Отдыхай, набирайся сил, а без особой нужды… из дома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голосом слова «без особой нужды».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больше медлить и развернулся, чтобы уйти. Полы его черного одеяния описали холодную, резкую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звуки окончательно замерли, Су Мань с шумом выдохнула. Её спину покрыл холодный пот, она почти без сил привалилась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Юньцюэ, обессилев, сползла на пол и прошептала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генерал, он… неужели он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прижала ладонь к бешено колотящемуся сердцу, взглянула на край свитка, выглядывающий из-под кушетки, затем опустила глаза на вырез своего платья. Лицо её то бледнело, то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последний взгляд — холодный, пронзительный — словно уже раскрыл все её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приказ не выходить из дома — это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сжала пальцы так, что ногти вонзились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оставаться в такой пассивной позиции. Бдительность Сяо Юя превзошла все её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действовать быстрее и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настанет день, когда даже узнав всю правду, он не сможет ей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она не станет полноправной хозяйкой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зеркалу и медленно распахнула верхнее платье, обнажив нижнее — из нежного аквамаринового шелка. Отражение в зеркале смотрело на неё ясными, пронзительными глазами, в которых не осталось и следа болезненной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Юньцюэ, вставай, — её голос звучал холодно, почти безжалостно. — Позови Течжу. Планы меняются, нам нужно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покинул Двор Тихих Раздумий, не сбавляя шага, и направился прямиком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его спиной захлопнулась с глухим стуком. Маска ледяного спокойствия мгновенно спала с его лица, в глубине глаз забурлил шторм, а пальцы под широкими рукавами сжались так сильно,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 блеск аквамаринового шелка, узор из лотосов, вышитый серебряной нитью — такой ткани не было ни в одной лавке Столицы. А та серебряная пуговица с филигранью, что выкатилась на пол? Изящная, тончайшая работа, превосходящая мастерством изделия императорских мастерских… Всё это в точности совпадало с донесениями о Нишанге, лежавшими у него на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Нишанге, чьи цены были заоблачными, чьи фасоны не имели аналогов, и за чьими нарядами охотились все знатные дамы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Нишанге, куда требовалось записываться за три дня и где проводили тщательнейшую проверку каждого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Нишанге, который привлек даже семью наложницы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тайная владелица — она? Су Мань! Его новоиспеченная супруга, которая уверяла, что она слаба здоровьем и нуждается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Абсурд! Шок! Внутри него вскипел гнев от того, что его так глупо провели, но куда сильнее было чувство невыразимого, ошеломляющего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женщина из глубокого тыла могла знать такое? Те бесконечные диковинки в меню Обители Забытых Забот, те революционные дизайнерские решения и методы управления в Нишанге — это было не под силу обычному купцу, и уж тем более это не могло быть кругозором дочери мелкого чиновника!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возник её холодный, проницательный взгляд, каким она смотрела на него, когда вручала Письмо о расторжении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http://bllate.org/book/18524/1781029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