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паланкин так трясло, что у Су Мань закружилась голова. В мозгу словно взорвался работавший на пределе миксер: воспоминания из современной жизни и чужие, незнакомые образы из глубокой древности неистово сталкивались и сплетались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она стояла на крыше небоскреба, потягивая красное вино и с высоты сотен метров взирая на свою бизнес-империю, хладнокровно подписывая многомиллиардный контракт о слиянии. А в следующую секунду сознание выбросило ее в это темное, тесное пространство. Тяжелое, расшитое сложными узорами свадебное платье и венец, от которого затекла шея, недвусмысленно подтверждали абсурдный факт: она, Су Мань, королева бизнеса двадцать первого века, попала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бедной девушкой из древности с тем же именем — незаконнорожденной дочерью чиновника из Министерства чинов, которую притесняла мачеха, унижала законная сестра, а в конце концов превратили в пешку, отдав замуж вместо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нынешний великий полководец, прославленный в боях, обладающий огромной властью при дворе, но при этом имеющий дурную славу. Говорили, что он довел до смерти трех невест, отличался свирепым нравом и был настолько жесток, что дети начинали плакать при одном лишь упоминании его имени. Всплыли обрывки памяти: взгляд мачехи, госпожи Лю — внешне доброжелательный, но пропитанный ядом. Мань-эр, это счастье досталось тебе, и ты должна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дернула уголком губ, и под красной фатой расплылась холодная усмешка. Счастье? Она, Су Мань, всегда верила лишь в ту судьбу, которую выстроила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свадебные мелодии и гул толпы снаружи внезапно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тяжелой, давящей аурой. Занавеска паланкина резко распахнулась, и внутрь просунулась крупная, покрытая мозолями рука. Холодные пальцы с силой сжали ее запястье. Хватка была железной, не терпящей сопротивления, без капли нежности, подобающей жениху — скорее, так хватают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вздрогнула, когда ее почти выволокли из паланкина. Она спотыкалась на каждом шагу, а в ушах стоял приглушенный шепот и изумленные вздохи гостей. Церемония бракосочетания прошла в гнетущей, пугающей тишине. Она, словно марионетка на ниточках, следовала за этой властной силой, пока ее не завели в покои, где пахло холодным кедром.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болело нестерпимо, казалось, кость вот-вот хрустнет.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грохот: дверь спальни с силой захлопнулась, отрезая их от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погрузился в тишину, нарушаемую лишь тихим потрескиванием свечей да тяжелым, ледяным дыханием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резко подняла руку и сама сорвала красную фату с вышитыми на ней утками-мандаринками.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свет заставил ее слегка прищуриться, и она наконец разглядела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почти монументальный. Ярко-красный свадебный наряд не только не смягчил его холодную, убийственную ауру, а, напротив, сделал его похожим на воина в окровавленных доспехах. Черные волосы высоко подняты, брови суровы, переносица прямая, тонкие губы плотно сжаты. Но больше всего поражали глаза — бездонные, темные, словно замерзшее озеро. Сейчас они без капли тепла изучали ее, пронзительно, будто пытаясь сорвать любую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как гласили слухи: красив, но холоден,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подавила мимолетный трепет в сердце и натянула на лицо идеальную рабочую улыбку. Она достала из широкого рукава заранее подготовленный конверт, с милой улыбкой протянула его мужчине и произнесла мягким, но твердым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надеюсь на плодотворное сотрудничество? Подпишите это, и я немедленно исчезну. Обещаю, не стану мешать вам искать следующую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красовались три крупных иероглифа, выведенных с таким нажимом, что они проступали на обороте, — Письмо о расторжении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http://bllate.org/book/18524/1781018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