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дошел до этого, и Ху Вэйминь не стал больше ничего скрывать. В конце концов, рассказы пишут для того, чтобы их публиковали, и нет ничего плохого в том, чтобы Хэ Чэнвэй прочитал его работу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достал из ящика стола недавно законченную рукопись и протянул ее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Короткий рассказ, только что дописал. Еще не успел никуда отправить. Посмотрите, если что-то не так, я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Чэнвэй взял рукопись, и его лицо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Ху, тогда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толщину стопки — страниц десять, не больше. Вероятно, снова рассказ. Он открыл рукопись, и первым делом в глаза бросилось название: «Дверь».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предыдущие работы Ху Вэйминя, Хэ Чэнвэй уже по одному этому простому названию начал рисовать в воображении различные картины. Он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сюжета — одинокая молодая женщина, живущая в старом многоквартирном доме коридорного типа. Однажды вечером она услышала странный стук в дверь, но, открыв ее, никого не обнаружила. Это повторялось неоднократно, и каждый раз стук вызывал у нее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подозревать, что кто-то решил над ней подшутить, но соседи в один голос твердили, что ничего не слышали. Она пыталась распахнуть дверь в тот же миг, как раздавался стук, но источник звука так и оставался загадкой. Стук становился все чаще, он донимал ее даже ночью, не давая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героиня осознала, что эта дверь — вовсе не обычная преграда, а проход в другой мир. Она вспомнила, как при заселении одна старушка предостерегла ее: «По ночам дверь не открывай». Тогда она не придала этим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изучать историю дома и выяснила, что много лет назад здесь произошло странное происшествие: одна из жительниц бесследно исчезла прямо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охваченная ужасом, она решила съехать. Когда она собирала вещи, стук раздался снова. Набравшись храбрости, она распахнула дверь и увидела на пороге женщину, которая была точной копией ее самой. Та улыбнулась и произнесла: — Наконец-то ты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соседи обнаружили, что дверь в квартиру распахнута настежь, а внутри пусто. Сама же женщина исчезла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эту квартиру не въехала другая одинокая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 чему угодно, Хэ Чэнвэй почувствовал, как по спине пробежал холодок от этих трех тысяч иероглифов. Атмосфера ужаса, динамичный сюжет — рассказ ничем не уступал предыдущему, а в чем-то даже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зловещего начала к нарастающему напряжению, через приближение к разгадке и неожиданный финал — автор намертво приковывал внимание читателя. Что касается стиля, Хэ Чэнвэй отметил, что мастерство Ху Вэйминя заметно выросло. Используя обыденный стук в дверь, он создал незримое ощущение давления, заставляя читателя прочувствовать страх и отчаяние героини. При этом дверь не только оправдывала название, но и была окрашена в тона сюрреализма.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рассказе было много интересных элементов, при этом текст легко читался, что идеально подходило для городских жителей. Хэ Чэнвэй был уверен: такой стиль будет пользоваться огромным успехом у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он закрыл рукопись и искренне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Ху, прошу вас, обязательно отдайте «Дверь» для публикации в наш журнал «Гушихуэй».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Хэ не побоялся трудностей, проделал долгий путь из Шанхая в Яньцзин, чтобы привезти ему деньги, — как тут можно было отказать? В итоге за этот рассказ он получит еще около двадцати юаней. Если прибавить к этому месячную зарплату, то, кажется, у него появятся лишние деньги, чтобы снять отдельное жилье. Все-таки он занимается творчеством, и жить в сторожке при университете — не самое подходящее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главной цели, Хэ Чэнвэй остался доволен, но не забыл наказ главного редактора — расширять базу качественного контента. Забрав рукопись,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Ху, вы не задумывались о написании повестей или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Ху Вэйминь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Чэнвэй начал искушать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крупных формах больше объем текста, а значит, и заработок, который позволит вам улучшить условия жизни. Да и в плане известности короткие рассказы никогда не сравнятся с повестями 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усмехнулся про себя, решив воспользоваться ситуацией, и с деланным огорчением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я думал об этом. Но повести и романы требуют много времени. Если я потрачу месяц или два на написание крупного произведения, а ваш журнал его не примет или потребует правок, это серьезно ударит по моему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проблема есть, — Хэ Чэнвэй помрачнел, понимая, что Ху Вэйминь говорит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редактором, ему довелось встретить немало авторов, но таких условий, как у господина Ху, не было ни у кого. Другие писатели, пусть и обычные люди, имели нормальное жилье, а не ютились в сторожке.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предлагаете? — спросил Хэ Чэнвэй.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немного подумал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написать еще два-три коротких рассказа, чтобы накопить денег на жизнь. А когда появятся свободные средства, возьмусь за повесть или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разумный подход, — Хэ Чэнвэй энергично закивал. — А о чем будут следующие три рассказа? Тоже в духе «Двери»?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идей, но я пока не уверен. Раз уж вы здесь, может, поможете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вкратце пересказал сюжеты «Запаха мяса» и «Ночной прогулки на тринадцать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«Запах мяса» — это про поедание человеческих останков? Слишком радикально, нынешняя среда такое не примет, никак нельзя. А в «Ночной прогулке» есть призраки — это пропаганда феодальных суеверий, тоже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Чэнвэй был поражен. Рассказы у господина Ху отличные, но уж больно смелые. Если бы такое написали год или два назад, автора могли бы подвергнуть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почувствовал легкое разочарование. А ведь говорили, что эта эпоха — начало литературной оттепели, а они даже призраков принять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детективов и саспенса?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считал, что это перспективное направление. В мире детективный жанр очень популярен. У них в стране тоже были свои традиции — так называемые судебные или рыцарские романы, где описывались расследования чиновников или подвиги героев, например, «Дела судьи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детектив и саспенс? — Хэ Чэнвэй сконфуженно почесал затылок. — Я работаю редактором не так давно, кругозор еще не слишком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«Дверь» — это психологический саспенс. А детектив — это нечто вроде «Дел судьи Бао»… — Ху Вэйминь дал краткое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Чэнвэй погладил подбородок, осознав,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написать детектив в формате рассказа? Хватит ли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Ху Вэйминь оживился и пересказал сюжет «Кто настоящий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Это прекрасная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Чэнвэй закивал, полностью одобряя идею. Правда и ложь, справедливость и месть, многослойные рассуждения и неожиданные повороты — все это создавало сильный эффект погружения, не переходя при этом красных линий. Если опубликовать это, успех будет не меньшим, чем у «Говорящего черепа» или «Двери». Главное, редакция сможет заявить о себе как о площадке для качественных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запереть Ху Вэйминя в темной комнате, чтобы тот писал для них днями 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Ху, это то, что нужно! Сколько бы вы ни написали таких работ, мы всё заберем!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такие вещи писать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поделился еще несколькими идеями, и Хэ Чэнвэй сиял от радости. Он понял, что приехал не зря — кто бы мог подумать, что в маленькой сторожке при Яньда скрывается настоящий гений. Если все эти произведения выйдут в первом номере следующего года, он был уверен, что тираж журнала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беседовали, мастер Гао снаружи продрог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за дела, великий писатель и великий редактор, вы там закончили? Если будете болтать дальше, я тут совсем окоченею.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это, мастер Гао чихнул. К счастью, в последний момент Ху Вэйминь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Чэнвэй был расстроен, что не может остаться до утра и продолжить беседу, но понимал, что время неподходящее, и пообещал приехать снова. В следующий раз он собирался всерьез обсудить вопрос с повестью или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тоже чувствовал легкую грусть — разговор с литературным редактором помог ему лучше понять направление развития литературы, что было крайне полезно для его дальнейшего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Чэнвэй уходил, Ху Вэйминь хотел его проводить, но тот отказался, так что Ху дошел лишь до двери и вернулся. Войдя в сторожку, он увидел, что мастер Гао выглядит несколько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Гао,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Ху… то есть, учитель Ху, вы не садились, как же я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Гао, какой я учитель? Даже если я писатель, я такой же человек, как и все остальные. Чем я от вас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чем? В старину вас бы назвали звездой литературы, — пробормотал мастер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звезда, это все феодальные суеверия. К тому же народ теперь сам хозяин своей судьбы, такие предрассудки больше не в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Ну, тогда я присяду? — мастер Гао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взял его за руку, и они вместе сели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Гао стало тепло на душе, и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как ты стал писателем?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не стал ничего скрывать и вкратце рассказал, что начал писать, чтобы улучшить условия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стал писателем. Ты столько книг в библиотеке берешь, мало кто с тобой сравнится, — с чувством сказал мастер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Гао, прошу вас, не рассказывайте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я пока не твердо стою на ногах, хочу спокойно поработать некоторое время. А когда это станет уже невозможно скрывать…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у тебя все получится. Ты настоящий писатель, я тебя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http://bllate.org/book/18482/1773477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