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А-Цы, это Юйвэй, моя младшая сестра, о которой я тебе рассказывала, — произнесла Ин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Юйвэй заикаясь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из главной комнаты вышла мачеха Сун Ханьмэй. Увидев Цинь Яньцы, она застыла, не в силах оторвать взгляд от его поразительной внешности. Соболиные брови, ясные глаза, четкие, мужественные черты лица. В южной и восточной частях города вряд ли нашелся бы второй такой мужчина. А ведь Юйвэй твердила, что он десять лет прожил в деревне и окончательно опустился, став неотличимым от местных невежд, и даже грозилась покончить с собой, лишь бы не выходить за него. Но разве в его облике есть хоть капля невоспитанности? Одно лишь то, как он стоит, говорит о его высоком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Сысы, не подавая виду, подметила алчный и полный сожаления взгляд мачехи. В душе у нее было неспокойно, но внешне она оставалась покорной и милой: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А-Цы.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Ханьмэй опомнилась и заговорила с жаром: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Яньцы, проходи, присаживайся. Сысы, ты ведь хорошо готовишь, свари-ка гостю лапши, пусть подкрепится.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Ин Сысы развернулась и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донесся почти подобострастный голос мачехи: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Яньцы, ты столько лет провел на ферме в Северо-Западном крае, у тебя за плечами солидный опыт. Наша Юйвэй работает в уличной управе, пусть она расскажет тебе о нынешней политике в сфере трудоустройства.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сама ему рассказывай, — Ли Юйвэй, стараясь держаться подальше от Цинь Яньцы, развернулась и ушла. Она не могла взять в толк, почему Цинь Яньцы ведет себя с Ин Сысы не так, как в прошлой жизни с ней. Она последовала за сестрой и с любопытством спросила: — Сестренка, вам с ним неловко? О чем вы вообще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неловко. Мы почти не разговаривали: он не любит болтать, а я не решалась начинать первой, боялась показаться назойливой, — Ин Сысы, чувствуя исходящую от сестры доброту, отвечала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Юйвэй не верила, что Цинь Яньцы приехал бы сюда после пары дежурных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Перескажи в точности, как все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смутилась и решила использовать Цинь Яньцы как щит: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 с красноречием, боюсь, не смогу передать. Может, позвать А-Цы, чтобы он сам рассказал? Только вот боюсь, он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лучше не надо, — поспешно отмахнулась Ли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Яньцы было раздвоение личности и маниакально-депрессивный психоз, в приступе раздражения он мог ударить их обеих. В прошлой жизни ей было некуда бежать. А у Ин Сысы есть — спрячется в деревне, и кто тогда выйдет за него замуж? Опасаясь, что Ин Сысы что-то заподозрит, если она будет слишком много расспрашивать, Ли Юйвэй сослалась на дела и ушла, не обращая внимания на оклики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закрыла дверь и продолжила готовить. Сначала она тайком съела большую порцию лапши сама, а затем принялась за порцию для гостя. Она положила на дно миски три яичницы-глазуньи, добавила пару ломтиков говядины и отнесла блюдо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Яньцы редко заглядывает к нам, а ты положила всего два кусочка мяса. Кто не знает, подумает, что наша семья такая скупая. Яньцы, ты пока ешь, я схожу добавлю еще, — Сун Ханьмэй, желая показать свою щедрость, сама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с улыбкой указала на миску. Цинь Яньцы понял намек, помешал палочками лапшу и, обнаружив под ней целую стопку яиц, замер. В его глазах отразились неверие и легкое изумление. Теплая волна разлилась в груди, растапливая лед на его лице. С самого детства никто еще не угощал его тремя яйцами за раз. Уголки его губ тронула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сыта,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Вернувшаяся Сун Ханьмэй увидела, как они сидят рядом и беседуют, и внутри у нее все закипело. Она мысленно выругала падчерицу лисой, но, обернувшись к Цинь Яньцы, снова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Яньцы, вот, возьми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Цинь Яньцы доел лапшу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сказала Ин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http://bllate.org/book/18477/1772872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