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Цайюэ только переступила порог дворца, как столкнулась с Вэнь Шичу. Поклонившись ему, она произнесла:</w:t>
      </w:r>
    </w:p>
    <w:p w:rsidR="00BB20FC" w:rsidRPr="00357A74" w:rsidRDefault="00357A74" w:rsidP="00BB20FC">
      <w:pPr>
        <w:jc w:val="left"/>
        <w:rPr>
          <w:sz w:val="28"/>
          <w:lang w:val="en-US"/>
        </w:rPr>
      </w:pPr>
      <w:r w:rsidRPr="00357A74">
        <w:rPr>
          <w:sz w:val="28"/>
          <w:lang w:val="en-US"/>
        </w:rPr>
        <w:t>— Господин Вэнь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Цайюэ, не желая лишних глаз, проводила Вэнь Шичу внутрь, плотно прикрыла за собой дверь и отослала слуг по другим делам. К счастью, новые горничные, присланные из Управления внутренних дел, были тщательно отобраны Чжэнь Хуань. Все они оказались сообразительными и не склонными к праздным разговорам, во многом переняв характер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садись, — проговорила Мэйчжуан.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Вэнь Шичу ее лицо залил румянец. Возможно, из-за беременности ее чувства к нему стали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проверить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Вэнь Шичу и Мэйчжуан встретились, и оба заметно смутились. Раньше, в присутствии Чжэнь Хуань, Вэнь Шичу всегда выражал свои чувства прямо и открыто, но сейчас, наедине с Мэйчжуан, он словно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рукав совсем протерся. Почему ты до сих пор носишь эту одежду? — Мэйчжуан заметила изъян на его халате, пока он держал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должно быть, забыл. Вернусь домой, зашью,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развивается спокойно. Если так пойдет и дальше, роды должны пройти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зашью тебе рукав, — предложила она. Когда у женщины появляется возлюбленный, ей всегда хочется сделать для него что-то приятное,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отметил время своего ухода, мне нельзя задерживаться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чувствовал себя не в своей тарелке. Он не смел проявлять неосторожность в подобных делах: на кону стояли его жизнь, жизнь Чжэнь Хуань, жизнь Мэйчжуан и судьбы трех их семей.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предложила, — Мэйчжуан и сама не стремилась к шитью, ей просто хотелось побыть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непроизвольно накрыла своей ладонью руку Вэнь Шичу. Столь смелый жест не на шутку испугал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стоит!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испуг, Мэйчжуан поспешно отдернула руку, лицо ее омрачилось от неловкости. Она все понимала, но порой чувства брали верх. Тем более, после своего перерождения она дорожила этой любовью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собрал инструменты и приготовился уходить. В его глазах читалась мучительная нежность, но он понимал, что должен быть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больше. Посмотри, какие у тебя синяки под глазами. Даже если не думаешь о себе, береги ребенка! — слова заботы Вэнь Шичу мгновенно растопили сердце Мэйчжуан.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ее лице засияла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с тоской смотрела ему вслед. В голове созрел план: возможно, когда Император умрет, власть в гареме перейдет к Хуань-эр. Нужно будет попросить ее придумать способ, чтобы они с Вэнь Шичу могли жить за пределами дворца. После перерождения единственной целью Мэйчжуан стало прожить жизнь с любимым человеком вдвоем, вдали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Цайюэ, отправимся во дворец Юншоу, навестим Благородную супругу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хотела предупредить Чжэнь Хуань, чтобы та была осторожна с наложницей Цзин. Независимо от того, собирается ли Чжэнь Хуань забирать Лунъюэ на воспитание, нужно было сначала успокоить встревоженное сердце наложницы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 вам пожаловала наложница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Мэй, как ты пришла? Хуаньби, скорее принеси пирожные с финиками и ямсом, которые так любит сестрица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улыбнулась и посмотрела на Чжэнь Хуань:</w:t>
      </w:r>
    </w:p>
    <w:p w:rsidR="00BB20FC" w:rsidRPr="00357A74" w:rsidRDefault="00357A74" w:rsidP="00BB20FC">
      <w:pPr>
        <w:jc w:val="left"/>
        <w:rPr>
          <w:sz w:val="28"/>
          <w:lang w:val="en-US"/>
        </w:rPr>
      </w:pPr>
      <w:r w:rsidRPr="00357A74">
        <w:rPr>
          <w:sz w:val="28"/>
          <w:lang w:val="en-US"/>
        </w:rPr>
        <w:t>— А я принесла тебе пирожные из корня лотоса с османтусом. Садись скорее,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Цзиньси? Почему ее не видно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Мэйчжуан сразу заметила отсутствие Цзиньси. Она встревожилась, опасаясь, что то, чего она боялась, уже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http://bllate.org/book/18472/1771727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