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Новый магический предмет был готов в кратчайшие сроки.</w:t>
      </w:r>
    </w:p>
    <w:p w:rsidR="00BB20FC" w:rsidRPr="00357A74" w:rsidRDefault="00357A74" w:rsidP="00BB20FC">
      <w:pPr>
        <w:jc w:val="left"/>
        <w:rPr>
          <w:sz w:val="28"/>
          <w:lang w:val="en-US"/>
        </w:rPr>
      </w:pPr>
      <w:r w:rsidRPr="00357A74">
        <w:rPr>
          <w:sz w:val="28"/>
          <w:lang w:val="en-US"/>
        </w:rPr>
        <w:t>Это был полностью черный доспех, чья поверхность, казалось, поглощала любой падающий на него свет, источая пронизывающий холод.</w:t>
      </w:r>
    </w:p>
    <w:p w:rsidR="00BB20FC" w:rsidRPr="00357A74" w:rsidRDefault="00357A74" w:rsidP="00BB20FC">
      <w:pPr>
        <w:jc w:val="left"/>
        <w:rPr>
          <w:sz w:val="28"/>
          <w:lang w:val="en-US"/>
        </w:rPr>
      </w:pPr>
      <w:r w:rsidRPr="00357A74">
        <w:rPr>
          <w:sz w:val="28"/>
          <w:lang w:val="en-US"/>
        </w:rPr>
        <w:t>Тан открыл системный интерфейс, чтобы изучить характеристики новинки.</w:t>
      </w:r>
    </w:p>
    <w:p w:rsidR="00BB20FC" w:rsidRPr="00357A74" w:rsidRDefault="00357A74" w:rsidP="00BB20FC">
      <w:pPr>
        <w:jc w:val="left"/>
        <w:rPr>
          <w:sz w:val="28"/>
          <w:lang w:val="en-US"/>
        </w:rPr>
      </w:pPr>
      <w:r w:rsidRPr="00357A74">
        <w:rPr>
          <w:sz w:val="28"/>
          <w:lang w:val="en-US"/>
        </w:rPr>
        <w:t>Информация об объекте: магический предмет, созданный из Характеристики Потустороннего Бессмертного (Последовательность 4), сохраняющий определенные свойства «живого».</w:t>
      </w:r>
    </w:p>
    <w:p w:rsidR="00BB20FC" w:rsidRPr="00357A74" w:rsidRDefault="00357A74" w:rsidP="00BB20FC">
      <w:pPr>
        <w:jc w:val="left"/>
        <w:rPr>
          <w:sz w:val="28"/>
          <w:lang w:val="en-US"/>
        </w:rPr>
      </w:pPr>
      <w:r w:rsidRPr="00357A74">
        <w:rPr>
          <w:sz w:val="28"/>
          <w:lang w:val="en-US"/>
        </w:rPr>
        <w:t>Владелец доспеха может свободно перемещаться в Мир Духов, подпитывая предмет своей духовностью.</w:t>
      </w:r>
    </w:p>
    <w:p w:rsidR="00BB20FC" w:rsidRPr="00357A74" w:rsidRDefault="00357A74" w:rsidP="00BB20FC">
      <w:pPr>
        <w:jc w:val="left"/>
        <w:rPr>
          <w:sz w:val="28"/>
          <w:lang w:val="en-US"/>
        </w:rPr>
      </w:pPr>
      <w:r w:rsidRPr="00357A74">
        <w:rPr>
          <w:sz w:val="28"/>
          <w:lang w:val="en-US"/>
        </w:rPr>
        <w:t>Сам по себе он является своего рода малым Подземным миром. При подаче духовности доспех способен распахнуть врата в Подземный мир, позволяя мгновенно высвободить огромное количество скопившихся там душ и призраков.</w:t>
      </w:r>
    </w:p>
    <w:p w:rsidR="00BB20FC" w:rsidRPr="00357A74" w:rsidRDefault="00357A74" w:rsidP="00BB20FC">
      <w:pPr>
        <w:jc w:val="left"/>
        <w:rPr>
          <w:sz w:val="28"/>
          <w:lang w:val="en-US"/>
        </w:rPr>
      </w:pPr>
      <w:r w:rsidRPr="00357A74">
        <w:rPr>
          <w:sz w:val="28"/>
          <w:lang w:val="en-US"/>
        </w:rPr>
        <w:t>При единовременном вливании значительного объема духовности предмет принимает форму неполного мифического существа на пятнадцать секунд; время можно продлить, продолжая подачу энергии.</w:t>
      </w:r>
    </w:p>
    <w:p w:rsidR="00BB20FC" w:rsidRPr="00357A74" w:rsidRDefault="00357A74" w:rsidP="00BB20FC">
      <w:pPr>
        <w:jc w:val="left"/>
        <w:rPr>
          <w:sz w:val="28"/>
          <w:lang w:val="en-US"/>
        </w:rPr>
      </w:pPr>
      <w:r w:rsidRPr="00357A74">
        <w:rPr>
          <w:sz w:val="28"/>
          <w:lang w:val="en-US"/>
        </w:rPr>
        <w:t>Дарует мощную способность к регенерации: даже при серьезных повреждениях плоти владелец может восстановиться за определенное время.</w:t>
      </w:r>
    </w:p>
    <w:p w:rsidR="00BB20FC" w:rsidRPr="00357A74" w:rsidRDefault="00357A74" w:rsidP="00BB20FC">
      <w:pPr>
        <w:jc w:val="left"/>
        <w:rPr>
          <w:sz w:val="28"/>
          <w:lang w:val="en-US"/>
        </w:rPr>
      </w:pPr>
      <w:r w:rsidRPr="00357A74">
        <w:rPr>
          <w:sz w:val="28"/>
          <w:lang w:val="en-US"/>
        </w:rPr>
        <w:t>Негативный эффект: постепенно приближает владельца к смерти.</w:t>
      </w:r>
    </w:p>
    <w:p w:rsidR="00BB20FC" w:rsidRPr="00357A74" w:rsidRDefault="00357A74" w:rsidP="00BB20FC">
      <w:pPr>
        <w:jc w:val="left"/>
        <w:rPr>
          <w:sz w:val="28"/>
          <w:lang w:val="en-US"/>
        </w:rPr>
      </w:pPr>
      <w:r w:rsidRPr="00357A74">
        <w:rPr>
          <w:sz w:val="28"/>
          <w:lang w:val="en-US"/>
        </w:rPr>
        <w:t>Это живой магический предмет. Чем дольше его носят, тем больше духовности он поглощает, и однажды он может принять облик своего владельца.</w:t>
      </w:r>
    </w:p>
    <w:p w:rsidR="00BB20FC" w:rsidRPr="00357A74" w:rsidRDefault="00357A74" w:rsidP="00BB20FC">
      <w:pPr>
        <w:jc w:val="left"/>
        <w:rPr>
          <w:sz w:val="28"/>
          <w:lang w:val="en-US"/>
        </w:rPr>
      </w:pPr>
      <w:r w:rsidRPr="00357A74">
        <w:rPr>
          <w:sz w:val="28"/>
          <w:lang w:val="en-US"/>
        </w:rPr>
        <w:t>Способ запечатывания: хранить в ярко освещенном помещении, в радиусе десяти метров от которого нет существ, способных поставлять духовность.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внимательно изучил описание:</w:t>
      </w:r>
    </w:p>
    <w:p w:rsidR="00BB20FC" w:rsidRPr="00357A74" w:rsidRDefault="00357A74" w:rsidP="00BB20FC">
      <w:pPr>
        <w:jc w:val="left"/>
        <w:rPr>
          <w:sz w:val="28"/>
          <w:lang w:val="en-US"/>
        </w:rPr>
      </w:pPr>
      <w:r w:rsidRPr="00357A74">
        <w:rPr>
          <w:sz w:val="28"/>
          <w:lang w:val="en-US"/>
        </w:rPr>
        <w:t>— Живой,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доспех и достал из системного хранилища медный свисток. Как только свисток оказался рядом, доспех на мгновение дернулся, а затем замер.</w:t>
      </w:r>
    </w:p>
    <w:p w:rsidR="00BB20FC" w:rsidRPr="00357A74" w:rsidRDefault="00357A74" w:rsidP="00BB20FC">
      <w:pPr>
        <w:jc w:val="left"/>
        <w:rPr>
          <w:sz w:val="28"/>
          <w:lang w:val="en-US"/>
        </w:rPr>
      </w:pPr>
      <w:r w:rsidRPr="00357A74">
        <w:rPr>
          <w:sz w:val="28"/>
          <w:lang w:val="en-US"/>
        </w:rPr>
        <w:t>— Живой-то живой, но активности явно недостаточно. Иными словами, без пользователя или другого источника духовности этой жизненной силы не хватит, чтобы он начал двигаться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добавил соответствующую пометку в список данных системы.</w:t>
      </w:r>
    </w:p>
    <w:p w:rsidR="00BB20FC" w:rsidRPr="00357A74" w:rsidRDefault="00357A74" w:rsidP="00BB20FC">
      <w:pPr>
        <w:jc w:val="left"/>
        <w:rPr>
          <w:sz w:val="28"/>
          <w:lang w:val="en-US"/>
        </w:rPr>
      </w:pPr>
      <w:r w:rsidRPr="00357A74">
        <w:rPr>
          <w:sz w:val="28"/>
          <w:lang w:val="en-US"/>
        </w:rPr>
        <w:t>— Если всё ограничивается этим, то это еще приемлемо. Теперь нужно подумать, как свести негативные эффекты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Отца не было рядом, а сам Тан не был высокоуровневым Иномирянином, поэтому приходилось использовать другие способы ограничения магических предметов. Он достал из хранилища квадратную печать. Это был магический предмет под названием Печать коронации, происходящий из пути Солнца, Последовательность 6 — Нотариус.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прошелся по комнате, достал из стола пергамент и углем начал писать, используя древний гермесский язык. Закончив, он подул на пергамент, взял серебряный нож, подошел к доспеху и соскоблил с его поверхности немного железной пудры. Ему нужно было заключить контракт, используя остаточную духовность самого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 Печать коронации с железной пудрой, Тан прижал ее к правому нижнему углу пергамента, оставив оттиск с символом солнца. Текст на бумаге внезапно вспыхнул, каждая буква засияла жарким, почти обжигающим солнечным светом. Лишь спустя долгое время сияние начало угасать, что означало успех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ограничит активность доспеха. Пока в него не вльют духовность, он не будет — или почти не будет — проявлять признаки жизни. И в обычное время он не станет чрезмерно истощать жизненные силы владельца. Конечно, эффект продлится не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предмет уровня полубога, а сила контракта соответствовала лишь шестой последовательности, так что ожидать чего-то сверхъестественного не стоило. Тан бегло просмотрел условия, со спокойной душой свернул пергамент и бросил его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той части, где речь о смерти, придется подождать, пока Оуэн станет Бессмертным. Как только он превратит магический предмет в зелье и выпьет его, действие негативного эффекта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всё лишнее, Тан позвал охрану, которую заранее вызвал, чтобы они забрали предмет. На этом вопрос с магическим артефактом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в ладоши, Тан собрался выйти. Люди, которых он посылал за деревьями пальцев, уже вернулись, но улов был невелик. В эту эпоху, полную странных и пугающих явлений, даже если знающие люди понимали, что плоды этих отвратительных на вид деревьев нетоксичны и богаты сахаром, их жуткий внешний вид заставлял большинство прохожих вырубать их, опасаясь, что это когти или тени злых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даже не знаю, что сказать об этой логике. Вы правда думаете, что если срубите дерево, злой бог к вам не придет? Подождите, скоро придет Епископ Роз и устроит вам танцы с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посадил два жутких саженца в саду своего дома.</w:t>
      </w:r>
    </w:p>
    <w:p w:rsidR="00BB20FC" w:rsidRPr="00357A74" w:rsidRDefault="00357A74" w:rsidP="00BB20FC">
      <w:pPr>
        <w:jc w:val="left"/>
        <w:rPr>
          <w:sz w:val="28"/>
          <w:lang w:val="en-US"/>
        </w:rPr>
      </w:pPr>
      <w:r w:rsidRPr="00357A74">
        <w:rPr>
          <w:sz w:val="28"/>
          <w:lang w:val="en-US"/>
        </w:rPr>
        <w:t>— Нужно еще воздействие сверхъестественных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системное хранилище и достал короткий жезл, инкрустированный зеленым камнем.</w:t>
      </w:r>
    </w:p>
    <w:p w:rsidR="00BB20FC" w:rsidRPr="00357A74" w:rsidRDefault="00357A74" w:rsidP="00BB20FC">
      <w:pPr>
        <w:jc w:val="left"/>
        <w:rPr>
          <w:sz w:val="28"/>
          <w:lang w:val="en-US"/>
        </w:rPr>
      </w:pPr>
      <w:r w:rsidRPr="00357A74">
        <w:rPr>
          <w:sz w:val="28"/>
          <w:lang w:val="en-US"/>
        </w:rPr>
        <w:t>Название предмета: Жезл Жизни.</w:t>
      </w:r>
    </w:p>
    <w:p w:rsidR="00BB20FC" w:rsidRPr="00357A74" w:rsidRDefault="00357A74" w:rsidP="00BB20FC">
      <w:pPr>
        <w:jc w:val="left"/>
        <w:rPr>
          <w:sz w:val="28"/>
          <w:lang w:val="en-US"/>
        </w:rPr>
      </w:pPr>
      <w:r w:rsidRPr="00357A74">
        <w:rPr>
          <w:sz w:val="28"/>
          <w:lang w:val="en-US"/>
        </w:rPr>
        <w:t>Информация: магический предмет, созданный из Характеристики Потустороннего Последовательности 5 пути Фермера — Друида.</w:t>
      </w:r>
    </w:p>
    <w:p w:rsidR="00BB20FC" w:rsidRPr="00357A74" w:rsidRDefault="00357A74" w:rsidP="00BB20FC">
      <w:pPr>
        <w:jc w:val="left"/>
        <w:rPr>
          <w:sz w:val="28"/>
          <w:lang w:val="en-US"/>
        </w:rPr>
      </w:pPr>
      <w:r w:rsidRPr="00357A74">
        <w:rPr>
          <w:sz w:val="28"/>
          <w:lang w:val="en-US"/>
        </w:rPr>
        <w:t>Внешне это жезл длиной двадцать дюймов, сделанный из горной ольхи, инкрустированный изумрудами и покрытый неизвестными письменами, предположительно являющимися вариациями молитв из Священного писания жизни церкви Матери-Земли.</w:t>
      </w:r>
    </w:p>
    <w:p w:rsidR="00BB20FC" w:rsidRPr="00357A74" w:rsidRDefault="00357A74" w:rsidP="00BB20FC">
      <w:pPr>
        <w:jc w:val="left"/>
        <w:rPr>
          <w:sz w:val="28"/>
          <w:lang w:val="en-US"/>
        </w:rPr>
      </w:pPr>
      <w:r w:rsidRPr="00357A74">
        <w:rPr>
          <w:sz w:val="28"/>
          <w:lang w:val="en-US"/>
        </w:rPr>
        <w:t>При вливании духовности растения в радиусе пятнадцати метров получают мощный заряд жизненной энергии, что позволяет ускорять их рост, заставляя семена прорастать и подчиняться приказам владельца, атакуя врагов.</w:t>
      </w:r>
    </w:p>
    <w:p w:rsidR="00BB20FC" w:rsidRPr="00357A74" w:rsidRDefault="00357A74" w:rsidP="00BB20FC">
      <w:pPr>
        <w:jc w:val="left"/>
        <w:rPr>
          <w:sz w:val="28"/>
          <w:lang w:val="en-US"/>
        </w:rPr>
      </w:pPr>
      <w:r w:rsidRPr="00357A74">
        <w:rPr>
          <w:sz w:val="28"/>
          <w:lang w:val="en-US"/>
        </w:rPr>
        <w:t>Жезл способен непрерывно исцелять тело владельца, восстанавливая даже оторванные пальцы и поврежденные внутренние органы. Однако в случае смертельных ран он может лишь отсрочить гибель.</w:t>
      </w:r>
    </w:p>
    <w:p w:rsidR="00BB20FC" w:rsidRPr="00357A74" w:rsidRDefault="00357A74" w:rsidP="00BB20FC">
      <w:pPr>
        <w:jc w:val="left"/>
        <w:rPr>
          <w:sz w:val="28"/>
          <w:lang w:val="en-US"/>
        </w:rPr>
      </w:pPr>
      <w:r w:rsidRPr="00357A74">
        <w:rPr>
          <w:sz w:val="28"/>
          <w:lang w:val="en-US"/>
        </w:rPr>
        <w:t>При единовременном вливании большого объема духовности жезл выпускает облако токсинов, распространяющееся по воздуху и при контакте; владелец, разумеется, также не застрахован от воздействия.</w:t>
      </w:r>
    </w:p>
    <w:p w:rsidR="00BB20FC" w:rsidRPr="00357A74" w:rsidRDefault="00357A74" w:rsidP="00BB20FC">
      <w:pPr>
        <w:jc w:val="left"/>
        <w:rPr>
          <w:sz w:val="28"/>
          <w:lang w:val="en-US"/>
        </w:rPr>
      </w:pPr>
      <w:r w:rsidRPr="00357A74">
        <w:rPr>
          <w:sz w:val="28"/>
          <w:lang w:val="en-US"/>
        </w:rPr>
        <w:t>Негативный эффект: со временем предмет заставляет окружающих животных и растения испытывать безумное влечение к спариванию, а порожденная ими жизнь выживает жутким образом и становится враждебна ко всему живому.</w:t>
      </w:r>
    </w:p>
    <w:p w:rsidR="00BB20FC" w:rsidRPr="00357A74" w:rsidRDefault="00357A74" w:rsidP="00BB20FC">
      <w:pPr>
        <w:jc w:val="left"/>
        <w:rPr>
          <w:sz w:val="28"/>
          <w:lang w:val="en-US"/>
        </w:rPr>
      </w:pPr>
      <w:r w:rsidRPr="00357A74">
        <w:rPr>
          <w:sz w:val="28"/>
          <w:lang w:val="en-US"/>
        </w:rPr>
        <w:t>Способ запечатывания: хранить в тихом месте, где нет животных 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ненавижу этот предмет, — пробормотал Тан, вонзая жезл в почву рядом с деревьями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напомнила ему о том случае с русалками, когда из-за близости Жезла Жизни деревянный корабль слился с морскими водорослями, породив невообразимых монстров. От одного воспоминания его передернуло — он не хотел бы пережить подобное снова. Хотя, скорее всего, в той части океана сохранилась сила Матери-Земли, вызвавшая мутацию сверхъестественных сил пути Фермера. Он тогда в спешке забросил жезл в системное пространство, но всё равно едва не отправил всю команду на корм рыбам.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http://bllate.org/book/18459/1769900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