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вышел из квартиры Чи Цинланя и осторожно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хозяин. Первая битва завершилась победой.】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Рыбёшки прозвучал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широко зевнул, с трудом сдерживая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рухнув на кровать, он удовлетворённо вздохнул, а сознание постепенно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разбудило сообщение Чи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Хочешь съездить со мной в студию озвучивания?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резко открыл глаза. Сон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заранее ожидал такой реакции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геолокацию,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задумался и сразу отправил домашний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Чи Цинлань держал левую руку на руле, а правой смотрел адрес в телефоне. На лице появилась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быстро. Когда Сун Юй закончил умываться, Чи Цинлань уже стоял у двери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выглянул в щель на улыбающегося мужчину, подумал и всё же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впервые оказался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дом, наполненный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беспорядочно стояла у входа, на диване лежали милые подушки, зелёные растения на подоконнике тянулись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квартиру Чи Цинланя, напоминавшую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можно не менять. Заходи, я сейчас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неловко улыбнулся, быстро забежал в комнату, взял планшет и кепку, вернулся и убрал их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Рюкзаков у него было много, они висели на стойке. В отличие от смелых красок в рисунках, все были светлыми 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он собрался, Чи Цинлань уже расставил завтрак и позвал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тебе не кажется, что в Чи Цинлане есть что-то от добродетельной жены и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несёт чепуху, он говорил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внешность и голос Чи Цинланя агрессивными, и никто ещё не называл его добродетельной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вообще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 совершенно прав.】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и система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словно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красный карп застыл с прямым хвостом. Почему хозяин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Цинланя прервал мысли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незаметно подошёл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изучающим взглядом Сун Юй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ты довольно хозяйственный.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— Чи Цинлань серьёзно кивнул. — Гадалка сказала, что я охраняю дом, приношу удачу мужу, и тот, кто будет со мной, станет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Сун Юй широко раскрыл глаза 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поперхнулся и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было столько очарования, что стоявший рядом Сун Юй получил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понял, что Чи Цинлань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долгое время Сун Юй смог выдавить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смотрел, как его лицо понемногу краснеет, и больше не дразнил. Он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который уже устал ждать, наконец, почти остыв, попал им в желудки и выполнил своё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взял ключи, первым подошёл к пассажирской двери, по-джентльменски открыл её и нарочито чётко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господин. Сегодня вас обслуживает водитель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