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трансляции Чи Цинланя Сун Юй заранее закончил работу, специально скачал платформу «Некий голос» и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поклонников было множество. Наконец, после долгого ожидания, комната трансляции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стихнуть, как по экрану телефона взорвался ослепительный дождь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онемел. Он посмотрел на курс обмена: десять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всё это стоит?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почему, по твоим словам, Чи Цинлань стал заменой того властного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 Цинланю были нужны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он, похоже, уже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Юя словно плыл: он всё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Цинлань уверенно общался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поменялся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воскликнул, а затем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мгновенно понеслись комментарии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счастливо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радовался, когда людям нравились его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красиво. Это подарок от моего поклонника и друга. Он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стало неловко слушать похвалы. Он взял яблоко с ножом и ушёл на кухню, поэтому не увидел дальнейшего.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мелькнуло: «Стиль очень знакомый!»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быстро исчезло, но Чи Цинлань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Поклонник, с которым он заговорил, чрезвычайно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«Зарабатываю на семью»: «Да, стиль знакомый. Кажется, я где-то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промолчал, а остальные стали просить пользователя подумать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«Зарабатываю на семью»: «Вспомнил! Очень похоже на стиль великого Няньнянь Юй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великий Няньнянь Юй Юй ещё покупал у меня билет на встречу с поклонниками».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Юй никогда не публиковал тиби, однако его способ работы с цветом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чувствовалось, что работы принадлежат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прокрутилось в голове Чи Цинланя. Он незаметно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гадайте. Это просто дружеский подарок. Лучше говорите, какие песни хотите услышать. Теперь можно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вернулся с кухни, Чи Цинлань уже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попадал в каждую ноту, а вместе с его голосом песня почему-то напомнила Сун Юю пение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Наколов кусочек яблока и отправив его в рот, Сун 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длилась два часа. Он слушал до самого конца, а затем лёг, сложил руки на животе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Чи Цинлань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нашёл аккаунт «Няньнянь Юй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просмотра работ он почти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был «Няньнянь Юй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имена уже удивительно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встречу с поклонниками и другие детали, сомневаться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Цинлань всё равно разыскал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хотел узнать о Сун Юе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легко: Сун Юй был довольно известным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просмотрел все опубликованные работы от первой до последней, затем коснулся экрана и решительно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 озвучивания Чи Цинлань подписался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