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Ван не знал всех подробностей, поэтому Чжан Гуй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 сказал, что его слог древний, строгий и чистый, а сам он мастерски преобразует древнюю прозу в экзаменационное сочинение. Он также добавил, что тот непременно сдаст экзамен и станет шэнъюанем...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Гуй украдкой поднял глаза на Дай Жэня, но обнаружил, что Дай Жэнь уже его не слушает. Он весь погрузился в чтение, выстукивая пальцами ритм по экзаменационному листу и про себя зачитывая строки. Ван Вэнь, опустив голову, молча разглядывал лежавшие на столе работы. Преподаватели и наставники и вовсе боялись дышать, вытянувшись в струнку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Дай Жэнь отложил работу в сторону, и в проверяльной палате словно снова закипела жизнь. Префект Ван наклонился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находите этого испытуемого, господин? Достоин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Жэнь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 слово! Отправь его даже в Наньчжили — и там он без труда выдержит испытание. У брата Шангуя отличный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Гуй чуть расправил плечи. Дай Жэнь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тема, предложенная префектом Ваном, была несложной, в этой работе ясно видна его способность глубоко вникать в суть и строго следовать канону. Дайте-ка я посмотрю работы из других комнат, вдруг найдется что-то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еще четыре сочинения, претендовавших на звание «Цзинкуй».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прием «удержания, натягивания и переправы» использовался весьма искусно и заслуживал похвалы. Парные фразы в восьмичленной форме после введения соответствовали всем правилам, цитаты из классиков приводились строго, а слог отличался изяществом — работы действительно были достойными.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сравнению с сочинением Цуй Се им не хватало цельного, плавного дыхания и строгой, безупречной логики, которые выковываются годами написания эссе от восьмисот слов, курсовых на пять тысяч и дипломных работ на десять тысяч слов. Им не хватало той мощной убедительности, что незаметно затягивает читателя с головой, заставляя принимать чужие мысли за собственные движения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Жэнь отложил остальные работы и указал на свиток Цуй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все же получше. Когда объявите результаты, обнародуйте это сочинение, пусть желающие сравнят.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 и сам отдавал предпочтение этой работе. Но прежде он правил Цуй Се несколько сочинений, поэтому их связи могли сочесть не совсем безупречными; к тому же префект опасался слухов, будто выделяет юношу ради заискивания перед инспектором. Потому он до сих пор сомневался. Но раз уж Дай Жэнь сам выбрал эту работу, к чему лишние опасения? Что плохого, если он поставит юношу на первое место и сделает аньшоу?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оглашения списка достаточно вывесить сочинения пяти победителей, и даже если не сдавшие экзамен ученики поднимут шум, его совесть останется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управа вывесила утвержденный список, и Цуй Се снова оказался на самом первом месте. Туншэни из уезда Цяньань гордились его успехом, словно своим собственным, и дружно окружили его, намереваясь устроить празднество. Кое-кто даже выкрикивал пожелания завоевать малую «тройную корону», отчего испытуемые из других уездов испытывали зависть и недовольство. Они проталкивались к вывешенным работам, надеясь найти хоть какую-то помарку и поднять бунт у управских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 не дали ни пошуметь, ни отпраздновать. Управа решительно вывесила еще одно объявление: инспектор просвещения прибыл в Юнпинскую управу и через три дня устроит проверку всех туншэней управы; всякий, кто перед экзаменом проявит недостойное поведение или станет намеренно учинять беспорядки, будет немедленно лишен права участвовать в юаньши.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юаньши старший брат Чжао и еще несколько юных сокурсников крепко вцепились в Цуй Се, желая причаститься к удаче двукратного первого ученика. Пэн Янь и слуги, прибывшие вместе с семьей Чжао, были вытеснены ими так, что им негде было ступить, и им оставалось лишь ходить снаружи и готовить экзаменационные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юаньши были куда строже, чем на предыдущих двух этапах. Кандидатам разрешалось проносить с собой лишь одну экзаменационную корзину с длинными ручками, в которую укладывали кисти, тушь и немного еды. Все остальное строго запрещалось — даже чернильные камни предоставлялись управой. В день испытания чиновники учебных ведомств управы и уездов сопровождали Дай Жэня во время переклички перед главным залом. Каждого явившегося ученика должен был лично опознать инспектор его уезда, дабы исключить подмену.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Цуй Се, услышав свой номер, вошел в ворота, он ощутил на себе взгляды всех присутствовавших экзаменаторов. В особенности Дай Жэнь пристально осмотрел его с ног до головы несколько раз, словно пытаясь запомнить каждую деталь. Цуй Се даже заподозрил, что какой-нибудь срезавшийся на экзамене туншэн тайком донес на него, обвинив в жульничестве на окружном экзамене, отчего Дай Жэнь и высматривал его с таким усердием. Юноша поспешно уставился в землю, сосредоточился и, не глядя по сторонам, сжимая в руках экзаменационные листы, прошел в свою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раздали задания и все его внимание переключилось на тему, он окончательно выбросил из головы пристальный взгляд Дай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испытании по обыкновению требовалось написать одно сочинение по Четверокнижию и одно сочинение по Пятикнижию. Тема по Четверокнижию представляла собой составную цитату, выписанную из четвертой главы первой части раздела «Тэн Вэнь-гун» из книги «Мэн-цзы»: «Дикие звери стесняли людей» и «тогда они приближались к диким зверям». Эти две фразы связывались между собой словом «звери», образуя гармоничное составное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Глава, из которой бралась тема, повествовала о мастере аграрной школы Сюй Сине, который сам пахал и ткал себе на пропитание и одежду. Чэнь Сян, учившийся у него, передал слова Сюй Сина Мэн-цзы: мол, правитель Тэн Вэнь-гун зовется мудрым государем, но почему же он забирает зерно у народа для пополнения казны, вместо того чтобы обрабатывать землю и кормиться собственным трудом наравне с простым людом?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Мэн-цзы разъяснил ему принципы управления Поднебесной: люди в Поднебесной делятся на «великих мужей» и «простых людей». «Великие мужи» трудятся и заботятся об управлении Поднебесной, тогда как «простые люди» занимаются земледелием, ткачеством и ремеслами, дабы содержать «великих мужей», ибо один человек не может исполнять все дела Поднебесной. Во времена Тан Яо Поднебесная пребывала в первозданном хаосе, и совершенномудрые правители беспокоились о жизни народа, не имея времени самостоятельно заниматься пахотой — неужели правители Трех эпох оттого были немудры?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нет! Просто у великих мужей и простых людей разный долг и разные обязанности. Великие мужи заботятся об управлении Поднебесной и просвещении народа, тогда как простые люди, насытившись и одевшись в тепло, постигают мораль, верность и долг, неся службы, дабы прокормить себя и послужить великим мужам. Именно в этом и заключается путь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 формулировке темы упоминались лишь люди и дикие звери, в сочинении следовало подчеркнуть мысль о том, что великие мужи пекутся о Поднебесной и защищают простые 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Выявив основной смысл и ключевые моменты, надлежало исходить из самих фраз темы, дабы составить вступление.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фраза темы — «Дикие звери стесняли людей» — относилась к временам правления Тан Яо, когда Поднебесная еще находилась в первозданном хаосе, спокойствие в мире не наступило, народ терпел бедствия, а дикие звери нападали на людей. Тан Яо выдвинул Шуня, дабы тот управлял Поднебесной, а Шунь приказал И зажечь леса на горах и изгнать зверей, У же повелел расчистить русла Девяти рек, чтобы устроить Девять областей.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же фраза — «тогда они приближались к диким зверям» — описывала время, когда Поднебесная утихомирилась, и Хоу-цзи научил народ сеять и собирать урожай. Люди получили пропитание и кров, однако им не хватало просвещения. Совершенномудрый правитель беспокоился, что народ, зная лишь услады и не ведая ритуалов и учения, уподобится диким зверям, а потому назначил Се на должность ситу, дабы тот обучил людей великим правилам человеческих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фразы по смыслу не были напрямую связаны между собой, а лишь описывали тяготы жизни древних людей и не отражали первоначального замысла совершенномудрого. Посему при раскрытии этой темы нельзя было заходить с лицевой стороны, объединяя первую и вторую части в единое целое, как он делал на окружном экзамене с темой «Весной проверял посевы и восполнял нехватку, подавая пример удельным князьям». Здесь требовалось применить прием обратного раскрытия — подойти к теме под углом «изгнания диких зверей» и «недопустимости уподобления диким зверям».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вступительной части воспрещалось использовать имена людей, названия предметов или событий из цитаты, поэтому само слово «звери» следовало заменить понятием «твари» или «вредные существа». В первоисточнике речь шла не только о зверях, но и о потопе, а значит, обходить тему наводнения стороной не следовало. При написании вступления нужно было объединить потоп и зверей в одну категорию — все то, что угрожает выживанию народа. А раскрывая вторую половину темы под углом «человеку недопустимо приближаться к зверям», надлежало точно так же опереться на понятие «вред», дабы верхняя и нижняя части вступления перекликались и составляли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Цуй Се растирал тушь в синекаменном чернильном камне, разданном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Брусок туши то и дело проскальзывал по гладкой поверхности, не давая густого цвета, и лишь после долгих усилий удалось натереть пол-лунки туши. Но на юаньши ради предотвращения шпаргалок всем туншэням раздавали одинаково неудобные, грубо обработанные чернильные камни. Цуй Се, по крайней мере, занимался верховой ездой, стрельбой из лука и боевыми искусствами, и в его руках имелась недюжинная сила. А вот хлипким книжникам, что ни разу не выходили из дома дальше двора, натереть тушь до нужной густоты явно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поворчав на эти порядки, он чуть обмакнул кончик кисти в драгоценную тушь и вывел на черновике: «Усмиряющий вред от тварей должен помышлять о вреде, исходящем из сердец людских».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Вступление ценно прежде всего глубиной мысли. Смысл, кроющийся за этими строками, заключался в следующем: если людские сердца лишены просвещения, преисполнены праздности и отвращения к труду, то, даже если совершенномудрый прогонит зверей и умиротворит Поднебесную, народ все равно не сможет жить в мире и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вступлением следовало развитие темы. Если во вступлении ценилась иносказательность и гармоничная целостность, то развитие требовалось вести четко и стремительно. На этом этапе уже не нужно было искать заменяющие слова для персонажей из оригинала: можно было напрямую использовать слово «звери» и, следуя правилу «при обратном вступлении развитие идет прямо, а при общем вступлении развитие разделяется», подхватить тему «вреда из сердец людских» из вступления, переходя к рассуждениям о том, что звери несут беду, и человеку не подобает самому уподобляться зверям.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 не принадлежит к роду диких зверей; когда звери стесняют человека — это уже внушает тревогу, так как же можно самому приближаться к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развития темы требовалось привести «исходную цитату», связывающую рассуждение с предшествующим контекстом оригинала. А предшествующий контекст заключался в словах Мэн-цзы, сказанных Чэнь Сяну перед тем, как поведать о смене совершенномудрых правителей эпохи Тан и Юй: «Есть дела великих мужей, и есть дела простых людей». Великие мужи пекутся о Поднебесной, а простые люди узколобы и ищут лишь собственного покоя. А потому, если заставить великих мужей встать в один ряд с простыми людьми и лишить их подобающего положения, возникнет угроза для всей Поднебесной. Совершенномудрые же правители первозданного хаоса сменяли друг друга лишь затем, чтобы оберегать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