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первой половине года успел купить «Алмазную сутру», и те, кому она так и не досталась, наперебой кинулись скупать книги. Узнав об этом, набожные дворцовые евнухи, усердствовавшие в почтении к буддизму и даосизму, поспешили отправить своих слуг на поиски. Они даже заставили расспросить книготорговцев, где именно находится эта книжная лавка «Цзинчжутан» и откуда привечен столь умелый мастер буддийской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сколько ни допрашивали столичных книготорговцев, продававших сутры, те ничего не могли сказать о продавце. Они лишь разводили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частная печать. Хоть марка книгопечатни на них и стоит, самой лавки «Цзинчжутан» нигде не сыскать. Да и в обычные дни они ничего не продают: товара привозят по несколько партий только к трем праздникам — Цинмин, Омовению Будды да Сяюань. У них даже нет постоянного магазина для комиссионной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торгуете буддийскими канонами, а не весенними картинками! Чего ради неуважительно таиться и действовать словно призраки, вместо того чтобы открыться по всем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на этот раз они заранее узнали название «Цзинчжутан» и успели раздобыть сутры, так что теперь было чем выразить свое почтение. Однако подобные сутры ценились лишь до тех пор, пока оставались редкостью. Когда свиток всего один — это драгоценная дань, а когда дарится единожды — проявление искренней сыновней подносительности. Но если каждый преподнесет по несколько штук или десятков свитков, они превратятся в гору бесполезного хлама, и разве можно будет порадовать императора и императрицу-мать?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свободный от службы, евнух Гао вернулся к себе в усадьбу и поделился своими переживаниями с родным племянником Гао Цянем, которого усыновил и воспитывал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евнух Гао не мог сравниться с Лян Фаном — фаворитом, ведавшим Дунчаном, — в императорском дворце он всё же пользовался определенным уважением. Гао Цянь благодаря дяде получил чин сотника Цзиньивэй и имел неплохие связи за пределами дворца. Услышав о затруднениях,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ту сутру. Печать на самом деле не столь уж изысканна и уж тем более не сравнится с дворцовыми свиткам на темно-синей бумаге с золотыми письменами. Вся ее прелесть лишь в ликах, столь похожих на работы красавицы Цуй. Отец, отчего бы вам не призвать живописцев в столицу, чтобы они нарисовали несколько картин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сам этого не понимаю! Но я при дворе, а мои люди бесполезны. Где мне сыскать того мастера? Будь я на месте евнуха Ляна, держащего в руках Дунчан, разве стал бы я беспокоиться о поиске какого-то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не стоит падать духом. Найти красавицу Цуй не так уж сложно: говорят, в доме командующего-тунчжи Чэнь Ина есть одна из ее картин. К тому же сейчас на рынках полно подражаний ее стилю. Если и не отыщем оригинала, можно нанять искусного копииста, чтобы тот написал большое полотно с сюжетом из канона. Разве это не превзойдет мелкие рисунки из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красавица Цуй малюет страстных девиц да полуобнаженных мужчин, так что вряд ли она из приличного дома. Если лики Будды действительно принадлежат ее кисти, я не дерзну преподнести такое наверх. Ладно уж, пойду в Палату Вэньсы и найду кого-нибудь из придворных мастеров. Досадно только, что Его Величество уже привык к манере дворцовых художников, и в них нет той свежести, что встречается за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сам отправлюсь на поиски ради отца? Когда картина будет готова, просто подпишем ее чужим именем,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со вздохом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Сяюань уже на носу, даже если найдешь кого-то, к молебну помощника командующего Вана всё равно не успеть. У меня нет под рукой ищеек из Дунчана, мне не сравниться с теми сановниками. На этот раз придется отказаться от этой мысли. Если отыщешь стоящего живописца, вели ему не спеша написать картину с пиром небожителей, а на праздник Юаньдань преподнесешь её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до чего додумался он, разумеется, пришло в голову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день праздника Сяюань во дворце начались молебны, как приближенные евнухи Лян Фан, Ли Жун и другие поспешили преподнести картины в покои драгоценной супруги. На одних свиткарах была изображена Гуаньинь с сосудом в руках — с лицом прекрасным, словно луна, и в белоснежных одеждах, струящихся подобно воде; всё было выполнено точь-в-точь в манере красавицы Цуй. На других была представлена проповедь Будды: лик Просветленного был исполнен величия, мочки ушей касались плеч, воплощая тридцать два великих признака и восемьдесят благих предметов; а у ног его восседали архаты с самыми разными выражениями лиц — всё это с точностью срисовали с фронтисписов и виньеток сутр из «Цзинчжутан».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не успел выслужиться в этой волне подношений. Глядя на свитки, будто выдранные из-под одной кисти, он лишь тайно презирал соперников в душе: «И не стыдно им выслуживаться перед знатной супругой банальными копиями! Куда им до меня — я хотя бы додумался заказать совсем новую картину с бессмертными!»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планы в стенах дворца, его приемный сын и племянник Гао Цянь усердно сбивал ноги снаружи. В дни праздника Сяюань он велел скупать абсолютно все цветные лубки и подражания стилю красавицы Цуй, какие только появлялись на рынке. Сравнив их, он собрал лучших мастеровых и повелел им написать картину с бессмертными, имитируя стиль красавицы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полотно требовало слишком много времени, поэтому сначала они нарисовали несколько одиночных портретов, чтобы передать их на оценку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давно набили руку на копировании, к тому же заказ исходил от евнуха из Управления церемоний, поэтому они старательно вырисовывали каждую деталь и наклеили свитки на шелковую основу, прежде чем доставить в усадьбу Гао. Вернувшись со службы, Гао Цянь разворачивал свитки один за другим, намереваясь отобрать лучший для показа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говорить, в какую ярость он пришел, едва развернул их — едва не порвал картины на куски! На одном свитке в венце-лотосе и желто-коричневой накидке был изображен Лю Бэй; на другом, в черном венце и сине-коричневой мантии — Цао Цао; на третьем, в золотых доспехах и золотом венце — Чжао Юнь; на четвертом — госпожа Чжэнь в наряде даосской монахини... А один халатный мастер даже не потрудился сменить одежды: он попросту перерисовал образ Гуань Юя из издания «Шесть гениев», приписал титул «Явивший чудеса, праведный, храбрый, умиротворяющий и благодетельный царь» и выдал это за лик Гуань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показывать такое отцу? Разве можно было преподнести это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хуже, чем если бы они просто заказали список с образа Будды!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швырнув свитки на пол, он вернулся в военные гарнизоны, но всё никак не мог успокоиться. Он гневно жаловался товарищам, что в наши дни среди торговцев слишком много жуликов, раз они дерзают обманывать даже евнухов! Другие офицеры Цзиньивэй, также бывшие приемными сыновьями и племянниками дворцовых евнухов, в ярости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такие дерзкие негодяи? Ладно остальное, но с образом императора Гуаня они совсем перешли грань! Неужели мы, Цзиньивэй, будем терпеть эту обиду?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Цветопечатных лавок всего несколько штук. Ходят слухи, что лавка, нарисовавшая госпожу Чжэнь, собирается выпустить «Легенду о богине реки Ло», а та, что нарисовала императора Гуаня, готовит альбом с две двумя сестрами Цяо. Схватим их — и потом ничего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военных гарнизонах одни подливали масла в огонь, другие старались утихомирить страсти. Слухи постепенно расползались и в конце концов дошли до Се Ина, который в тот момент надзирал за учениями офицеров Переднего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идет о приемном сыне евнуха Гао, Се Ин невольно вспомнил тот день, когда вместе с евнухом Гао ездил за пределы столицы для оглашения императорского указа. В тот день Цуй Се стоял во дворе в платье ученого-конфуцианца и смотрел на них со взором, полным глубокой признательности. Позже, узнав, что именно Се Ин выхлопотал для него высочайшую похвалу, юноша чуть не пал перед ним на колени прямо посреди двора, а перед отъездом отчаянно жаждал преподнести им хоть что-то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подарил ему два портрета, притом выполненных куда более искуснее, чем те, что достались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Цуй Се узнал, что евнуху Гао требуется картина для подношения императору, не написал бы он и для него такой же образ божества или бессмертного, готовый, казалось, вот-вот сойти с полотна?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образованных мужей связь с евнухами навсегда замарала бы репутацию. К тому же за Цуй Се и без того тянулась пикантная слава, отчего он и сам не желал раскрывать свое истинное имя, продолжая писать под чужим псевдонимом. Если он ради евнуха Гао создаст картину с бессмертными, разве все предыдущие предосторожности не пойдут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Цуй Се был человеком прямым и честным. Если бы он узнал, что евнух Гао когда-то нуждался в его помощи, а он не смог помочь, не стал бы он мучиться чувством вины и искать способа искупить этот «долг»?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двора и государства подобные порывы духа наиболее опасны. Не забыть о том, как граф Вэйнин, обладавший великим непререкаемым авторитетом и ратными заслугами, в итоге оказался разжалован лишь потому, что был втянут в дела Ван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встретившись с Гао Цянем, Се Ин словно бы невзначай упомянул о Шести гениях, комментирующих «Троецарствие», чем спровоцировал собеседника на новую волну ругани в адрес нерадивых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выслушав его, Се Ин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евнух Гао желает преподнести картину императору, следует выбрать кисть прославленного мастера, к чему так упорствовать на работах красавицы Цуй? К тому же, на мой взгляд, картины этой мастерской воспроизвести не так уж сложно, да и на рынках продается примерно то же самое. Дело лишь в том, что сотник слишком торопил мастеров, вот они и сработали спустя рукава. Если отыскать действительно искусного живописца и дать ему писать не спеша, результат непременно будет превосходным. Если сотник не верит, я сам поручу найти художника и дать ему два месяца на тщательную работу и доработку деталей, так что к концу года вы точно получите достойную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удастся отыскать? Я уже заставлял их перерисовывать, но стоит им отойти от оригинальных иллюстраций «Троецарствия», как лица у них выходят абсолютно неживыми.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в Луаньчжоу есть некий Жуань Шэн, который тоже отменно подражает этому стилю. «Четыре красавицы» у тунчжи Чэня из Задней военной комиссии — как раз его кисти. Я даже ходил смотреть: сработано точь-в-точь как у красавицы Цуй! Жаль только, мастер пропал несколько месяцев назад, и где его искать — неизвестно. А если и найдем, боюсь, он, как и прочие ремесленники, без оригинала перед глазами не сумеет передать столь живые 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