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Внезапный перенос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нравишься. Правда, очень нравишься, — произнёс он, пристально глядя на маленькую фигурку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у тебя вечно каменное лицо, будто маска, я всё равно считаю тебя милым, — он, обычно бесстрастный,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когда ты бесстрастно бубнишь себе под нос, это всё равно чертовски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во всём этом мире ты нравишься мне больше кого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раз и не два думал, как было бы здорово сдружиться с тобой. Жизнь тогда точно заиграла бы красками.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мальчик напротив нахмурился и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—...почему, чёрт возьми, я стал тобой?! Почему теперь меня зовут Ибу Шинджи?!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поднялся со стула, импульсивно схватил со стола стеклянный стакан и со всей силы швырнул его прямо в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звонкий, резкий скрежет — зеркало разлетелось на сотни сверкающих осколков, усыпавших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на устилающие пол осколки, а затем скользнув взором по разложенной на столе детской азбуке, он ощутил, как на него накатывает беспросветная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"прости меня Ибу-кун я правда не хотел этого делать я же отлично помню как перед самым закатом притащил маленькую скамеечку уселся у ворот своего дома и преспокойно смотрел на драку двух петухов а тут стоило только моргнуть и бац я уже непонятно где чёрт знает в чьём теле ладно я понимаю что жизнь штука непредсказуемая но я ведь никогда не просил о переносе душ с какой стати столь ничтожная вероятность выпала именно мне Ибу-кун ты же совершенно не подходишь для переселения во-первых ты чертов гений а я обычный парень во-вторых ты умеешь сохранять абсолютно каменное лицо а у меня эмоции на лбу написаны в-третьих твой плоский бесстрастный голос мне в жизни не повторить а твой бубнёж боже мой твой фирменный потрясающий бубнёж который я так обожал как мне теперь бубнить самому себе под нос что вообще делать неужели небеса решили меня прикончить..."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Шинджи, ты ещё не спишь? — донёсся из-за стены мягкий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сплю я, сплю, —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затянутое ночным мраком небо за окном, мальчик забрался на кровать, выключил свет и прикрыл глаза, погружаясь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http://bllate.org/book/18294/1756722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