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Реальность преподнесла мне сюрприз. Оказалось, в Башне Фейерверков этот человек пользуется куда большим успехом, чем я. Вопреки моим ожиданиям, плотное кольцо порхающих вокруг него прелестниц нисколько его не смутило. Окруженный красавицами, Бу Фэнчэнь невозмутимо потягивал вино, полностью подчинив своей воле обеих девиц, сидевших по правую и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поддались ему на удивление легко. Стоило Бу Фэнчэню обронить пару фраз, как они, сами того не заметив, заплясали под его дудку: приказал петь — запели, велел коснуться струн циня — послушно заиграли. В итоге весь мой план пошел прахом: спаивать этого упрямца было попросту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мне пришлось изрядно раскошелиться, чтобы выудить у слуги Башни Фейерверков щепотку бесцветного порошка размягчения костей. Безвкусное зелье мгновенно растворялось в воде, а уж смешанное с хмелем, должно было свалить с ног любого быка. Но Бу Фэнчэнь осушил уже не одну чарку, а на лице его не отразилось и тени слабости. Неужели этот яд на него попросту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пригубив вино, я искоса понаблюдал за тем, как благородный господин лениво наслаждается музыкой и пением. Действует на него зелье или нет, нужно заставить его прикончить кувшин до капли. Там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придвинулся ближе, сокращая расстояние между нами, наполнил его чарку отравленным вином, а себе взял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выпей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Бу Фэнчэня заиграла едва заметная усмешка. Он принял подношение и осушил чарку одним глотком. Я лишь едва прикоснулся губами к краю своей пиалы, украдкой наблюдая за ним. На его подбородке блеснула случайная капля вина, взгляд слегка подернулся туманом. Прежняя ледяная отстраненность соскользнула с его лица, уступая место хищной, диковатой удали — пугающе притягательной и порочной.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Хваленая святая отрешенность дала трещину, словно подмытая плотина, обнажая скрытое доселе безумное, порочное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шевельнулось нехорошее предчувствие. Передо мной сидел Бу Фэнчэнь — то же лицо, те же черты. Однако с самого момента его мнимого беспамятства меня не покидало странное ощущение фальши. И именно сейчас я отчетливо понял: этот человек не имел ничего общего с тем холодным праведником, которого я знал в Священных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Мое собственное наваждение? Или его истинная суть наконец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я замер, не сводя с него глаз. Внезапно Бу Фэнчэнь протянул руку и властным жестом приподнял мой подбородок за кончики пальцев. Этот жест, словно сорванная с окна мутная бумага, обнажил пугающую правду. Почуяв неладное, я попытался резко отпрянуть назад, но стоило мне встретиться с его насмешливым, торжествующим взглядом, как силы мгновенно покинули тело. Руки и ноги налились свинцовой тяжестью, и я мешком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Повалившийся стул с грохотом ударился о доски, оборвав струнный перебор и нежное пение. Прелестницы испуганно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 небрежным взмахом руки Бу Фэнчэнь бросил им два сверкающих кристалла горного хрусталя. — И чтобы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Девицы прекрасно поняли намек. Спешно подобрав камни, они безмолвными тенями выскользнули из комнаты. Дверь за ними плотно захлопнулась, оставив нас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потерявший память человек вести себя так уверенно? Откуда у беспамятного странника привычка раздавать драгоценности за молчание? Эта мысль подействовала на меня как ушат ледяной воды. Я нахмурился, осознавая, в какую ловушку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ты не спрашиваешь, вернулась ли ко мне память, а сразу хочешь узнать, кто я? — Бу Фэнчэнь вальяжно откинулся на спинку стула и не торопясь налил себе еще одну чарку из того самого кувшина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манеры, каждое движение — всё кричало о том, что передо мной совершенно иной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секунду назад у меня еще оставались сомнения, то теперь маски были сброшены. Этот безумец не имел ничего общего с прежним Бу Фэнчэнем.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Конечно же, Бу Фэнчэнь. — Он лениво перевернул чарку над моей головой, и струйка ледяного вина полилась мне прямо на лицо. Мужчина медленно опустился передо мной на корточки, кривя губы в хищной усмешке: — Окутанный дорожной пылью странствий, очищаю мир от суетного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http://bllate.org/book/18233/1765196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