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во дворе воцарилась глубокая тишина. В этот захудалый трактир по вечерам никто не заглядывал, и хозяин, судя по всему, запер двери и рано улегся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распахнутое окно тянуло речной прохладой, густо замешанной на сладковатом аромате женской пудры и румян. Захолустный покой внутреннего двора резко контрастировал с буйством красок и огней, плясавших на темной глади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Праздное веселье на реке давно мне примелькалось — смотреть там было не на что. В теле свинела усталость, так что я рано завалился на постель, безучастно уставившись в тусклый полог балдахина.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мог подумать, что я вернусь сюда, — пронеслось в голове. — Я ведь был уверен, что ушел навсегда, но судьба распорядилась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Лао Сы жив, он бы непременно что-то заподозрил после моего сегодняшнего визита к скупщику. Впрочем, даже встреться мы лицом к лицу, едва ли он бы меня признал. Для этого мира Чоу Тяньгэ давно мертв».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 ладонью по лицу. Кожа под пальцами была непривычно гладкой — благодаря чудодейственной мази Бу Фэнчэня старые шрамы сошли один за другим,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раздобыть бы мне его рецепт! Открой я лавку с одним-единственным этим снадобьем, мигом бы озолотился».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Бу Фэнчэне. Наш высокочтимый гость сейчас подпирал плечом оконную раму, завороженно разглядывая реку. В его Священных Вратах подобных развлечений отродясь не бывало. Какие уж там фривольные песенки с лодок — там и обычной плясуньи днем с огнем не сыщешь. По ночам в Священных Вратах царила суровая, мертвенная тишина, нарушаемая лишь стрекотом цикад да доносившимся бог весть откуда унылым перебором цитры или заунывным свистом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такому праведнику знать о земных соблазнах? Неудивительно, что он так прикипел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великий затворник изнывает от любопытства, надо бы как-нибудь на досуге сводить его в веселый дом. Очень хотелось бы посмотреть, как этот сухарь станет отбиваться, когда его облепит стайка молоденьких и смазливых девиц».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держись, Бу Фэнчэнь. В бренном мире я, Чоу Тяньгэ, прожил больше тридцати лет. И будь ты хоть трижды великим праведником, против здешнего заправилы тебе не выстоять».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улыбаешься? — раздался над ухом тихий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заметил, как Бу Фэнчэнь отошел от окна. Он уже скинул верхнее одеяние и теперь преспокойно устраивался на краю постели, явно вознамерившись лечь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тип всерьез решил разделить со мной не только комнату, но и ложе?»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я резко сел и уперся ладонями ему в плечи. — Либо проваливай в соседнюю комнату, либо хватай подушку и устраивайся на лавке. Платил здесь я, так что и кровать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глупости? Делить постель я ни с кем не намерен. Кого бы я ни любил в этой жизни, засыпать предпочитаю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недоуменно склонил голову, состроив на редкость невинную мину. У меня даже губы дрогнули от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он изображает оскорбленную добродетель? Неужто из-за амнезии решил, будто я его нянька, раз первым попался ему на глаза после пробуждения? Полно тебе, Бу Фэнчэнь, ты не только что вылупившийся птенец, а я тебе не заботливая наседка».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кровать соваться не смей, — отрезал я и для верности бесцеремонно пихнул его ногой, заставляя отступить, после чего швырнул в него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вообще позволил ему остаться в комнате, уже было верхом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нахал решил, что ему и на шею сесть позволено».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полу, Бу Фэнчэнь слегка нахмурился. Он стоял у постели, прижимая к груди подушку, и укоризненно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«Пытается разжалобить? Зря старается. Пусть я и решил порвать с прошлым, в глубине души я по-прежнему остаюсь эгоистичным демоном».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обреченно вздохнул и, баюкая подушку как дитя, поплелся прочь. Пару раз он оборачивался в надежде, что я передумаю, но я уже задернул полог балдахина и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после возвращения из Священных Врат выдался утомительным. Сон сморил меня мгновенно, и я так и не узнал, где приткнулся на ночь мой спутник — ушел ли в другую комнату, устроился ли на полу или задремал прямо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поутру, я едва разомкнул веки, как почуял неладное. Постель казалась подозрительно тесной. Повернув голову, я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Фэнчэнь!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только этот наглец успел приползти обратно?!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сонно пробормотал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глаз, он лениво перекатился набок и навалился на меня всей тушей, напрочь лишив возможности пошевелиться. Этот негодяй бесцеремонно сгреб меня в охапку, уткнувшись носом, точно в теплое зимнее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http://bllate.org/book/18233/1765192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