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словно погрузился в облако ласкового, прогретого солнцем тепла. Это странное, едва уловимое ощущение было мне совершенно в новинку — оно мягко убаюкивало, не желая отпускать, но вместе с тем вселяло подспудную тревогу. В то самое мгновение я смутно осознал: что-то не так. В груди разлилась давящая тяжесть, будто туда только что ударил небесный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Жуткое, пугающее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открыл глаза. От прямого слепящего света пришлось тут же прищуриться.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зрение успело приспособиться, надо мной выросла фигура. Кто-то заслонил меня от палящих лучей, и этот силуэт, сотканный из мягких теней на фоне золотого сияния, казался удивительно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я попытался собраться с мыслями. Стоило на миг зажмуриться и снова открыть глаза, как в памяти вспыхнули события перед обмороком. Мы с Бу Фэнчэнем стояли у водопада, когда земля под ногами вдруг заходила ходуном. В ушах зазвенел жуткий, скрежещущий визг — словно острым лезвием с силой провели по железу. Этот звук буквально выжег способность соображать, и я мгновенно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я помнил перед тем, как окончательно провалиться в беспамятство, — это Бу Фэнчэнь, который, кажется, успел меня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я всмотрелся в человека, заслонившего меня от зноя. Лица против света было не разобрать, но его серебряные волосы, столь знакомые мне, ослепительно сияли в лучах солнца. В душе затеплилось облегчение: к счастью, я не ослеп, да и Бу Фэнчэнь тут как тут. Что бы ни произошло мгновением ранее, сейчас всё казалось мирным и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Фэнчэнь, что случилось?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прозвучал сухо и хрипло, словно горло изнутри выжгло огнём. До безумия хотелось пить — где бы раздобыть хоть каплю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Фэнчэнь... — отозвался он всё тем же холодным голосом, однако теперь в его интонациях сквозило искреннее недоумение. — Положим, я — Бу Фэнчэнь. Но кто тогда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я подумал, что этот загадочный человек просто вздумал надо мной подшутить. Но после нескольких наводящих вопросов мне пришлось поверить в очевидное: у Бу Фэнчэня начисто отшибло память. Он позабыл собственное имя, своё высокое положение и даже само существование Священных Врат. Сказать, что ситуация вышла из-под контроля — значит не сказать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куда сильнее сейчас пугало наше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сияло солнце, вокруг колыхалось море густой изумрудной травы. Ни шума водопада, ни жуткого скрежета, ни единого ученика Священных Врат поблизости. Пейзаж вокруг был настолько знакомым, что у меня до боли заломило виски. Это место не имело отношения к Священным Вратам. Мы очутились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каким-то образом покинули пределы Священных Врат и оказались среди суеты мирской жизни. Из-за этого я лишился последней надежды — у меня не было ни единого шанса вернуть Бу Фэнчэня обратно в Священные Врата, чтобы тамошние старейшины разобрались, из-за чего он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этот человек решил разыграть карту с амнезией? Неужели это плата за наше внезапное бегство из Священных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пришёл в себя, Бу Фэнчэнь уже караулил меня. Значит, мы перенеслись сюда одновременно. Но расставался ли он со мной хоть на миг до моего пробуждения? И что всё-таки стряслось у того злополучного водопада? Что за неведомая сила стёрла его воспоминания и забросила нас обратно в юдоль земную?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Восстав из мёртвых, я вновь вернулся в этот мир, полный бесконечных распрей и интриг. Но, признаться, возвращение не всколыхнуло в душе прежней бури. Похоже, я и сам превратился в бессердечного сухаря... Ха-ха, до чего же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сподобился ли кто-нибудь соорудить гробницу для меня, грозного Князя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ироничная мысль невольно вызвала ухмылку. Действительно, почему бы не воспользоваться случаем, не разыскать собственный надгробный камень и не зажечь пару благовонных палочек за упокой своей грешной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где человек принимает смерть, там же он и возрождается — ну или где-то неподалеку. Пейзаж перед моими глазами казался до боли знакомым неспроста. Стоило пройти по этой тропе чуть дальше вперёд, как показался бы тот самый утёс, с которого я когда-то бросился вниз, сводя счёты с жизнью. А если повернуть назад и пройти немного в противоположную сторону, дорога выведет к шумному, бурлящему жизнью Речному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http://bllate.org/book/18233/1759629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