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Линьчэнь,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выдавил эти слова сквозь стиснутые зубы, приподнятые уголки глаз слегка блестели влагой, он злобно смотрел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Линьчэня внезапно потемнел, он наклонился, и его низкий, бархатный голос медленно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смотри на меня так, у меня не так много 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мысленно закатил глаза, резко схватил Шэнь Линьчэня за короткие волосы на затылке и слегка оттянул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лицо Шэнь Линьчэня помрачнело от этого движения, Лу Шэн вдруг подался вперёд и стремительно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щёки Лу Шэна покрылись густым румянцем, в его глазах блестела влага, даже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Линьчэнь, глядя вниз на своего дорогого человека, почувствовал радость от его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продолжал смотреть на него сердито, его чистый голос теперь звучал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которого Шэнь Линьчэнь вынес из ванной, сидел на кровати в чёрном шёлковом халате, его взгляд всё ещё был немного затуманен, будто он ещё не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положил перед ним документ, его низкий хриплый голос прозвучал у самого уха, сексуально и с магнетизмом.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ресницы слегка дрогнули, Лу Шэн смотрел на документ перед собой, но долгое время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просто вложил ручку в руку Лу Шэна, держа его руку, открыл документ и, начиная с третьей страницы, поставил несколько подписей.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дошли до последней страницы, затуманенный взгляд Лу Шэна наконец прояснился, и он сфокусировался на документе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Линьчэнь,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поднял взгляд на Шэнь Линьчэня, в его глазах явно читалось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смотри на меня так. Теперь, когда все документы подписаны, мы официально узаконены — больше не говори, что мы просто партнёры по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закрыл документ и отложил его в сторону, обнял Лу Шэна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смотрел на него пристальным, сложным взглядом — он отчётливо разглядел последние строки того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написано, что они становятся законными супругами, всё имущество на имя Шэнь Линьчэня переходит в собственность Лу Шэна, и Лу Шэн может распоряжаться им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соглашение необратимо при любых обстоятельствах — даже если они разведутся, имущество всё равно останется у Лу Шэна, а Шэнь Линьчэнь уйдёт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http://bllate.org/book/18165/1745379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