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прежний хозяин тела убил его кормилицу?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Чжао Фан принял судьбоносное решение: если герою нравится Сянъюй, он не станет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Гунсунь Сы, завидев безлюдное место, тайком сунул Сянъюй записку. Она хотела спросить, что это, но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Чжао Фана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смолчала и лишь крепче сжала в кулаке сложенную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 грамотная?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молодая госпожа училась в частной школе, Сянъюй, сопровождая её, тоже выучила немало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знаю, про нас с Чжао Фаном ходят нехорошие слухи. Не верьте им, всё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Фан любит только вас, он всё время твердит, как вы нежны и понятливы.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он приютил из жалости,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Сянъюй, в общем-то, и так было всё равно, любит ли Чжао Фан мужчин: лишь бы женился, а она родила бы ему сына или дочь, обеспечив себе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слов Гунсунь Сы ей всё же стало приятно, и она сменила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кухни от сарая было далеко, приходилось петлять мимо главных дворов. По дороге Сянъюй объясняла расположение поместий.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кухни и заново собрали короб с едой,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 дорогу найдешь? Не заблудишься?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подробно описал маршрут, чем изрядно удивил Сянъюй: от сарая до кухни кружной путь, а этот нищий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пошла, — сказала она. — У барышни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глядел вслед удаляющейся Сянъюй, а по губам его медленно расползалась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кухню, он прихватил с собой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чернело всё сильнее; под тонким снежным покровом земля тускло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неспешно шагал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раздались торопливые, панические шаги. Они нарастали, и юноша едва успел посторониться, как мимо промчался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 криками неслись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Быстрей, второй молодой господин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челядь кинулась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и сам невольно двинулся следом. Впереди уже разносилась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колодец прыгнул! В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такую-то стужу… Да разве выживешь?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издевательств второго господина не стерпел. У него же наклонности извращенные!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кричи, а то и тебя туда же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что, второй господин на меня и не глядит. А вот на наших нежных юношей и девушек –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слыхал, господин раньше на сына управляющего Чжао заглядывался. Если бы старая госпожа не вмешалась – добился бы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паренек и впрямь белокожий, как девица, а нрав-то с огоньком. Второй как раз таких и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Потому-то тетушка Чжао и гонит сына под венец, чтоб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слышала я, не успокоился он: у себя в постели нищего мальчишку тайно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слыхала.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бабки судачили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нищий – собой-то хоть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зеваки чесали языками, пострадавшего уже подняли на поверхность и пытались откачать.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умер, и его снова унесли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очень хотелось взглянуть, как второй господин доводит людей до самоубийства, но сегодня у него было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 в сарай он пошел не сразу, а сначала наведался в прежнюю каморку Чжао Фана в людской.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Фугуй был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вынул из короба блюдо с закусками и поставил на стол. — Чжао Фан просил угостить и передать вам кое-что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склонился к самому уху Фугуя и что-то прошептал. Глаза у того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взаправду?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ты его названый брат, и твое счастье –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заволновался,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брат так брат! Сейчас же пойду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тебе сейчас привести себя в порядок, чтоб не отпугнуть девицу неряшливым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расплылся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думал, что Чжао Фан такой широкий человек. Ладно, я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что те двадцать лянов, что он мне должен, я ему прощаю –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непременно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ушел, Фугуй принялся наворачивать круги по комнате, не в силах сдержать волнения. Видно, парня Чжао Фана этот нищий совсем опоил любовным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ловить момент, пока Фан не очухался, и завладеть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слюней на нее пускал…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вопьется в это мяско!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сарай, Гунсунь Сы соврал, что по дороге его перехватил Фугуй и попросил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он сказал, что прощает тебе долг в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вдруг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настроение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Чжао Фана настроение было подпорчено – отдавать такую красавицу было все-таки слегка обидно. — У тебя в руках вино? Налей-ка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послушно наполнил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уже поднес ее к губам, но юноша поймал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еще не рассказал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хлопнул себя по ляжке: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мешает. Сегодня я расщедрюсь и расскажу тебе целых две главы. На чем мы вчера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Сы: — «Сходка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 очень ясно. Истории «Троецарствия» были чрезвычайно увлекательны и давали ему обильную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Сегодня расскажу тебе об одной классической сцене – «Лодки с соломенными чучелами». О том, как Чжугэ Кунмин добыл стрелы у врага и обратил их в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гений, каких свет не видывал. Без него Лю Бэй не сумел бы вершить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завывал северный ветер, за окном кружили снежные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убогой печурке давно угас, а Чжао Фан все с тем же жаром расписывал битву умов героических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 притронулся к вину; он лишь слушал в молчании, незаметно подливая в чашу собутыльника.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Фан окончательно захмелел до беспамятства, Гунсунь Сы какое-то время смотрел на него, а затем стащил с него одежду, оставив лишь нижнюю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Сянъюй, вне себя от горя и гнева, пинком распахнула дверь сарая и застыла: на кровати, обнаженный, в обнимку с нищим мальчишкой спал Чжао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Сянъюй словно взорвался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