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[Тревога! Тревога! Уровень эмоций главного героя зашкаливает!]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[Симпатия главного героя –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[Симпатия главного героя 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[Симпатия главного героя – 2+5+10–3+10–2+5]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Шань Сина сейчас было крайне сложным. Стоило Мэн Цзинчэну выйти, как Цин Ланьу отбросила приличия и начала к нему ластиться, уверяя, что совершила ошибку, а отношения с Мэн Цзинчэном – лишь игра, ведь любит она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на неё внимания, ожидая возвращения Мэн Цзинчэна для продолжения переговоров. Но тот не возвращался, а Цин Ланьу обнаглела настолько, что попыталась усесться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её оттолкнуть, в полуоткрытую дверь трижды постучали, и вошла секретарь с подносом, на котором стояли четыре чашки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мешать переговорам президента, планировала просто оставить чай и уйти, но увиденная картина застала её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резко опустила голову и, оставив чай, пулей вылетела за дверь, чувствуя себя так, будто раскрыла страшную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с побагровевшим лицом оттолкнул Цин Ланьу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на доклады телохранителей, он нашел Сун Цы, и не успел открыть дверь, как услышал отчетливое: «Люблю только тебя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дослушал до конца, и его лицо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Б-братик Шань Син? Ты почему здесь? — Сун Цы сглотнул и с тревогой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меня здесь не было, как бы я узнал, что у Сяо Цы есть старая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По идее, он не должен был злиться – ведь этот парень всего лишь пешка в его игре, и у него достаточно власти, чтобы удержать его рядом. Кого там любит Сун Цы, не должно иметь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его рядом с Мэн Цзинчэном и услышал эти слова, кулаки непроизвольно сжались, а в душе разлилась жгучая горечь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любит Сун Цы, не должно иметь значения…»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должно…»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черт возьми, его это дико задевало!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тревоги 140 гремел в ушах Сун Цы объемным звуком, то затихая, то нарастая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Цы, не обращая внимания на стоящего сзади Мэн Цзинчэна, послушно уселся в кресло и с заискивающей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быть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мне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украдкой глянул на часы Шань Сина – было уже больше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важное: главный герой здесь, с ними. Задание с треском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140: [Симпатия героини – 5–5–10.]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140: [Любовная линия главного героя (0/1).]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[Симпатия главного героя к героине: -50%]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[Симпатия главного героя к героине: -55%]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ладно?! Я только что наставил ему такие ветвистые рога, а его симпатия ко мне растет?»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такого сделала героиня, что её рейтинг так обвалился?»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добивающие отчеты системы, Сун Цы зажмурился, решился и, резко крутанув колеса кресла вперед, вцепился в ногу Шань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Выслушай мои оправдания!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через несколько дней Е Ижоу смогла успешно его вывезти, он ни в коем случае не должен допустить, чтобы Шань Син запер его под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ничего не ответил, лишь опустил ладонь на макушку Сун Цы и легонько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 и встретился взглядом со спокойным Мэн Цзинчэном, но окружающие всё равно кожей чувствовали ярость, скрытую в глубине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появился как из-под земли и привычным тоном приказал агентам и телохранителям постелить нескользящие коврики, чтобы начать тушить этот «пожар».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и пламя окружили их; Сун Цы в буквальном смысле прочувствовал, что такое «между двух огней».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думаю, нам нет нужды продолжать переговоры о сотрудничестве, — Шань Син взялся за ручки кресла Сун Цы и отошел в сторону, освобождая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Цзинчэна оставалось бесстрастным – это сотрудничество и в прошлой жизни не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сотрудничество, в прошлой жизни он из-за Цин Ланьу бесчисленное количество раз враждовал с семьей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поравнялись, Шань Син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с камер в кабинете уже отправлена на вашу почту. Присмотрите за своей девушкой и сделайте так, чтобы я её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Мэн Цзинчэн мельком коснулся своих часов и, поймав взгляд Шань Сина,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Цы екнуло сердце –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Мэн Цзинчэну уйти, как темные глаза Шань Сина впились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потирал заднюю часть шеи юноши. Вспомнив, как тот только что отчаянно пытался выгородить себя, президент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Сяо Цы, начинай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http://bllate.org/book/18090/1734332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