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попытался представиться, но внезапно осознал, что не подумал, как именно следует назвать себя,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«Мируко», наверное, не стоило произносить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ребёнка, брошенного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Ребёнку, бросившему родителей, не пристало носить такое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понимал, но Мируко просто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оправдываться — он не ожидал, что так скоро встретит кого-то, кроме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парень. До моей деревни отсюда дня четыре пешком. С этим… Сигурдо, может, и того дольше. В общем, времени у нас предостаточно. Давай не спеша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Мужчина… Вилл погладил спутанные рыжие волосы Мируко, который застыл, опустив голову, словно распутывая их, 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Мируко смог осознать всю доброту и смысл, вложенные в эти слова, — но нет,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было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Бóльшим, чем сам Мируко думал, было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заливаясь слезами и всхлипывая, Мируко рассказал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не считал себя жалким, он не думал, что его положение заслуживает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хотелось сбросить это бремя —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Вилл, поглаживая Мируко по спине, произнёс лишь одно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печальную и тяжёлую ношу, которую должен нести десятилетний ребёнок, этот малыш взвалил на себя в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 слишком хорошо знал, что аристократы исповедуют культ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Детей, брошенных из-за плохого качества призыва, наверняка было немало и помимо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продолжал отворачиваться, говоря себе, что не видел этого своими глазами, — и вот перед ним этот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— воплощение грехов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держался до десяти лет 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 не мог представить, с какими чувствами Мируко жил все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рядом был Серый Слизь, слизь не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выражал свои чувства действиями, но человек и слизь — разные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оба испытывали стресс от того, что не могли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 понимал, что слова постороннего, которого он встретил только сегодня, не развеют тоску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хотел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сказать это ребёнку, которого не поздравляли с четырёх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самоудовлетворение.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Вилл произнёс это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уу… уууу…!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грудь Вилла, Мируко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приходилось следить за монстрами, он мог издавать только приглушённые звуки, но впервые в жизни плакал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момент, когда его измятое сердце понемногу начало возвращаться в прежнюю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