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лопнула и исчезла вместе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на самом деле давным-давно знал, что его день рождения больше никто не будет праздновать. Но, убеждая себя, что и с другими братьями и сёстрами так же, он кое-как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приближался к главному дому, чтобы не видеть этой реальности. Но почему-то реальность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вечеринка в честь дня рождения проходила в саду со стороны главного дома, который был прекрасно виден даже из комнаты Мируко в отдельном флигеле. Словно бы назло Мируко. Впрочем, Мируко подумал, что у них, скорее всего, и в мыслях не было такого — они просто напрочь забыли о позоре, запертом в отдельном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оценки прошло уже семь лет, как его переселили в отдельный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 лет было достаточно, чтобы сломать сердце маленького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старую сумку, которую он случайно нашёл в отдельном флигеле, Мируко сложил только драное одеяло и нож, которыми они всегда пользовались вместе с Сигурдо, и зашагал.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печальный и глупый детский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я никчёмный.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«побега из дома» это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обременять свою семью (Сигурдо), но, возможно, начиная с сегодняшнего дня паёк прекратят. В худшем случае его могли даже убить. Тогда уж лучше уйти в лес, подумал Мируко. Или даже наоборот — пройти через лес и добраться до какого-нибудь другого города или деревни,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Мируко и сам понимал, что так гладко не выйдет. Но раз он понял, что здесь ему больше совсем нет места, оставаться вечно он не мог. Ведь неизвестно, что с ним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ничего не говорил. Конечно, у него не было органов, издающих звуки или голос, но Сигурдо всегда показывал всё действиями. Как в день их первой встречи, он останавливал Мируко, когда что-то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Сигурдо молча следовал за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Сигурдо тоже согласен на это безрассудное и глупое приключение, — так решил Мируко. Решил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прошёл потайным ходом и направился ко входу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дорога, по которой он больше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