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«величие» и «изящество» подходят этому архитектурному ансамблю как нельзя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копной каштановых кудрей, одетая в белое короткое платье, поправила на переносице темные очки и замерла перед залом Янсиньдянь. Гермиона Грейнджер завороженно созерцала древние стены Пекинского музея Гугун, не в силах сдержать восхищенный вздох. В её памяти — да и во всей Англии, пожалуй, и во всей Европе — не находилось ничего столь же грандиозного: ни по сохранности, ни по масштабам. Даже Хогвартс, стоящий уже не одно столетие, казался не столь монументальным в сравнении с этим средоточием восточной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Грейнджер с теплотой наблюдала за дочерью, которая с самого момента прибытия в Китай пребывала в состоянии непрекращающегося восторга. Мать чувствовала, как сильно изменилась Гермиона после начала учебы в школе магии. Она стала куда более открытой и живой, перестав быть той застенчивой девочкой, которая вечно пряталась в своей комнате с книжками, избегая любого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слышала, что китайская культура безгранична и глубока. Теперь у нас есть шанс прочувствовать это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мама. И я точно знаю, что их магические традиции не менее древние, чем сама история страны. Маги здесь обладают невероятным уровнем мастерства — это заметно даже по тем студентам китайского происхождения, что учатся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Гермиона, стоит тебе заговорить, и всё опять сводится к твоей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не могли бы нас сфотографировать? — Гермиона на довольно ломаном китайском обратилась к прохожему.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готовностью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встала между родителями, обняв их за талию, и ослепительно улыбнулась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права, — подхватил мистер Грейнджер, забирая камеру у вежливого незнакомца и направляясь вслед за женой и дочерью. — Китайская медицина — это целая философия, она в корне отличается от того, к чему привыкли мы. Если бы не коллега в моей клинике, китаец, я бы до сих пор думал, что «акупунктурные точки» и «меридоны» существуют только в фильмах с Брюсом Ли или Джеки Чаном.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разговор родителей, Гермиона чувствовала себя по-настоящему счастливой. Из-за напряженной учебы и постоянных происшествий, которые сыпались на них в Хогвартсе каждый год, она видела родных лишь на каникулах. Именно поэтому она так дорожила этими летними путешествиями — они были не просто способом расширить кругозор, но и её маленьким вкладом в семейный уют, проявлением дочерней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Дорогая... — Миссис Грейнджер легонько коснулась плеча дочери, указывая на сувенирную лавку в одном из зданий традиционной постройки. — Может, стоит купить что-нибудь твоим друзьям?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Спасибо, мам, я совсем об этом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внутрь павильона, где пахло старым деревом и благовониями.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— Девушка-консультант в изящном ципао поприветствовала их на безупречном английском. — Могу я вам чем-нибудь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Гермионе хотелось чего-то аутентичного. После недолгих раздумий выбор был сделан.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Гарри она купила роскошный золоченый веер с портретами всех императоров династии Цин. Гермиона всегда считала, что Поттер — лучший кандидат на роль лидера магического мира (пусть порой, особенно при встречах с Малфоем, он и становился невыносимо вспыльчивым). Рону предназначался набор головоломок «Девять связанных колец» — она надеялась, что эта китайская забава поможет ему хоть немного развить смекалку. Остальным она выбрала наборы открыток и марок с видами Китая, а для Джинни решила заказать в ателье настоящее шелковое ципао.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лавки с тяжелым пакетом, Гермиона взглянула на часы и ахнула: время пролетело незаметно. До закрытия музея оставалось полчаса, а они не осмотрели и половины Пекинского музея Гугун.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пробудем здесь еще несколько дней, — утешил её отец, заметив разочарование на лице дочери. — У нас будет время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оставалось только пожать плечами — сама виновата, что слишком долго разглядывала каждую деталь. А может, дело было в том, что это место действительно было слишком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— мама обняла её за плечи, уводя к выходу. — Давай сегодня вечером сходим в тот знаменитый ресторан, попробуем утку по-пекински?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Гермиона постаралась скрыть сожаление, прощаясь в душе с каждым камнем и каждым цветком этого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её планам на возвращение не суждено было сбыться. В оставшиеся дни Пекин закружил их в вихре достопримечательностей, мировых брендов и гастрономических изысков. Только в самолете, летящем в Токио, она вспомнила о своей невыполненной клятве и на мгновение загрустила. Впрочем, она была уверена, что еще вернется в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Токио же встретил их неоновым блеском и сумасшедшей энергетикой. Центр азиатской моды, Мекка для меломанов и гурманов — всё это манило туристов, но для Гермионы главной целью были Акихабара и Сибуя. Именно там скрывалось то, что ей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Акихабара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по улицам Акихабары мимо модно одетых подростков, Гермиона чувствовала себя как рыба, вернувшаяся в родную стихию.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не помнила, когда именно пристрастилась к японской анимации. Кажется, это случилось во время первых летних каникул после Хогвартса, когда кто-то из друзей посоветовал ей мангу «Slam Dunk». История о баскетболе поразила её: холодный красавчик Рукава, нелепый, но преданный Ханамити, суровый Акаги, бунтарь Мицуи и добродушный тренер Андзай — всё это было в новинку. Тогда она впервые поняла, насколько серьезна и разнообразна аниме-индустрия.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к манге зашла так далеко, что Гермиона даже наняла репетитора по японскому. Постепенно она погрузилась в мир терминов: додзинси, данмэй, отп... И, кажется, увязла в этом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школу после того лета, Гермиона, вооруженная новыми знаниями и обострившейся наблюдательностью, совершила открытие, которое привело её в неописуемый восторг. Она заметила, что заносчивый молодой господин Драко Малфой питает весьма специфические чувства к её лучшему другу — «яростному маленькому льву» Гриффиндора. Магический мир Европы был довольно консервативен, но однополые пары не были редкостью. Однако случай Гарри и Драко был уникален: их взаимная ненависть (или то, что они считали ненавистью) выглядела для посвященного взгляда совсем иначе. Для Гермионы каждая выходка Малфоя, каждая его провокация были лишь извращенным способом выражения симпатии. И она была твердо уверена: чувства Гарри тоже далеки от чистой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перед магазином, вывеску которого нашла в сети еще в Лондоне. Это была специализированная лавка додзинси. Внутри всё было стилизовано под «Третий музыкальный класс» из её любимого аниме про мужской хост-клуб. Просматривая полки в поисках редких экземпляров, Гермиона продолжала размышлять о динамике отношений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Гарри не был таким вспыльчивым. Кто превратил этого милого, кроткого мальчика в комок нервов, готовый в любой момент выхватить палочку? Конечно, директор Дамблдор со своими интригами приложил к этому руку, но «холодный принц» Слизерина явно был главным соучастником. Гермиона понимала: не будь Малфой дорог Гарри, тот бы просто игнорировал его, а не взрывался каждый раз, отвечая на нелепые и детские подначки.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же просто флиртуют у всех на глазах», — подумала она с легкой улыбкой. Атмосфера между ними порой становилась настолько густой, что её замечал даже тугодум 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потянулась к новой книге, только что появившейся на прилавке. На обложке были изображены двое прекрасных мужчин в стиле её любимого художника. Но стоило ей почти коснуться томика, как из-за спины вынырнула другая рука — холеная, с нежно-фиолетовым лаком на ногтях — и ловко перехватила артбук.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вздрогнула и резко обернулась, готовая возмутиться или хотя бы посмотреть на человека с таким же вкусом, как у неё. Но стоило ей обернуться, как она замерла: перед ней стояла обладательница до боли знакомого, безупречно красивого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http://bllate.org/book/17513/1658035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