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положить на стол яркую леденцовую конфету — что она может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голодного это — заветное лакомство; для юной девушки — милая безделушка в коллекции, а для ребёнка — воплотившийся наяву сон. В этом мире миллионы людей, и столько же смыслов таится в каждом предмете. Смыслов о жизни, о любви. Подобно бесконечным переплетающимся колеям, наши судьбы порой пересекаются, но чаще тянутся вперёд, не тревожа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 нас есть общего, —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долгом и пустынном пути мы взрослеем, сбрасываем юношескую незрелость и со временем становимся теми самыми «взрослыми», которыми когда-то грезили, — людьми с сердцем, укрытым броней твёрдых убеждений, и душой, обретшей безмятежное достоинство перед лицом любых невзгод. Лишь в такие мгновения к нам приходит ясное осознание того, что значит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всегда сложно и неуловимо, его не опишешь словами; оно вечно ускользает, оставаясь где-то на грани восприятия. Но в самой глубине этого чувства неизменно таится чей-то образ — тёплый, прекрасный и вечный. Он пускается в пляс в тишине каждой глубокой ночи, и время бессильно стереть его черты или заставить их поблекнуть.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прекрасен. Тот, кого мы зовём Самый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 нём нет сладости, нет совершенства, а лишь горечь разлук и упущенных мгновений. Но ничто не способно затмить его безупречный лик. Он — наше самое преданное ожидание в годы юности, самое прекрасное, что случалось с нами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он... самая нежная память в наших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