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2. Золотой палец (часть 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ужином, Чжэн Чэнвэнь отправился вслед за отцом в кабинет. Там их ждал традиционный вечерний ритуал: добрых полчаса родительского наставления под девизом «я учу, ты внимаешь».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Чэнвэнь и не помышлял о карьере чиновника, это вовсе не значило, что он собирался остаться неучем. Да и родители, по правде говоря, прогулов бы не потерпели. Пожалуй, в этом и крылась истинная причина его прилежания.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уроки папы Чжэна оказались на редкость увлекательными. Они совсем не походили на заунывное чтение канонов нараспев, которое представлял себе мальчик. Отец объяснял всё простым и понятным языком, а порой даже подкреплял свои слова собственноручно нарисованными схемами, чтобы сыну было легче усвоить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приятное и познавательное занятие подошло к концу, Чжэн Цзиань в награду вручил сыну медовую коврижку.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папа Чжэн просто образец добродетельного мужа и отца», — с нежностью подумал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Всякий раз, когда наступал день выдачи жалованья в книжной лавке, львиную долю серебра отец тут же отдавал матери. Оставшиеся же крохи он либо тратил по пути домой на лакомства, которые любили Чэнвэнь и Ху Баочжу, либо откладывал, чтобы позже купить жене какой-нибудь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Тайные заначки? О чем вы, в этой семье такое было просто немыслимо.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Умяв коврижку, Чжэн Чэнвэнь с довольной улыбкой поблагодарил отца и проворно укатился к себе в восточный флигель —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комнате, он наконец-то позволил себе расслабиться и плашмя рухнул на кровать. Весь день его не покидали мысли о серьезном разговоре с матерью, и теперь, кажется, он наконец придумал, как признаться в наличии своего Золотого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был прост и по-своему изящен: использовать старый как мир приём с «вещим сном». Дескать, высшие силы во сне даровали ему это знание. В древности ведь на каждом шагу случались подобные чудеса,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ли в легендах ходило историй о необычных людях? Если кто-то умудряется повелевать ветрами и призывать дожди, то пустить пыль в глаза своим «даром» — дело плёвое. В конце концов, приукрашивать действительность он умел мастерски. К тому же его способность была самой что ни на есть настоящей, так что он имел полное право именовать себя «провидцем». Ну, или шарлатаном — тут уж с какой стороны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его-то «читами» выдать себя за священного младенца, состоящего при Богине, посылающей детей, не составит труда. Тем более что в народе и так верили: малыши способны общаться с миром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Раззадоренный этими мыслями, Чэнвэнь призвал Золотой палец. После нескольких месяцев «самообслуживания» его чит наконец завершил отладку и был готов к работе, отчего мальчик пришел в радостное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объектом испытаний, разумеется, стала его матушка. Только сейчас, в тишине собственной комнаты, у него появилось время внимательно изучить результаты недавнего сканирования.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«Золотой палец» остался прежним: перед глазами возникла полупрозрачная страница размером с лист бумаги, исписанная черной тушью. На вид — точь-в-точь как приказ о поимке.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левой стороны красовался детальный портрет Ху Баочжу в полный рост. Сканирование заняло около минуты, но результат того стоил: работа была ювелирной, мама на портрете выглядела как живая.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Справа же располагалось краткое описание её телосложения и общего состояния здоровья. Ниже крупными иероглифами было выделено лучшее время для зачатия в этом месяце (период около двенадцати часов). Там же указывалось количество созревших яйцеклеток и их жизнеспособность. В скобках стояла приписка:  «По истечении срока данные аннулируются. Вероятность успеха напрямую зависит от здоровья мужчины; в случае мужского бесплодия зачатие невозможно».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ниже, шрифтом помельче, шла важная пометка:  «Расчет проводится не чаще одного раза в месяц для каждого объекта. Как только время зачатия определено, никакие другие дни в текущем месяце не принесут результата. Такова цена предсказания».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отчету, здоровье Ху Баочжу было в отменном состоянии: она идеально подходила для деторождения и была весьма плодовита. Лучшее время для неё наступало через три дня, в интервале от часа Козы до самого конца часа Крысы. Созрели сразу две яйцеклетки, и обе — с высочайшей жизнеспособностью.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если они действительно хотят ещё детей, со стороны мамы препятствий нет», — рассудил Чэнвэнь.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отца... Чэнвэнь вспомнил их недавние занятия. Чжэн Цзиань хоть и был книжником, вовсе не походил на хилого столичного заучку. Высокий, статный — не меньше пяти чи и семи цуней ростом. Пусть и не богатырского телосложения, но мышцы у него имелись — по крайней мере, своего упитанного сына он поднимал без видимых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Выходило, что при обоюдном желании родителей Чэнвэнь очень скоро мог лишиться статуса единственного ребенка. Если не выйдет в этом месяце — что ж, он просто продолжит наблюдения в следующем. С таким подспорьем успех был лишь вопросом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оставалась главная загвоздка: как выведать истинные желания родителей? И, что ещё важнее, как заставить их поверить его словам? Без череды успешных примеров за спиной его роль «чудотворца» выглядела неубедительно — того и гляди, на смех поднимут.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Обнимая подушку, он погрузился в глубокие раздумья. Мысли медленно путались, и в какой-то момент навалившаяся сонливость едва не сморила его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тряхнул головой и чувствительно ущипнул себя за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всё сложно! Не буду больше гадать. Завтра, когда заговорю с мамой, буду импровизировать на ходу и плести небылицы по обстоятельствам».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голове промелькнула новая мысль: «Погодите-ка... А кого мне обещать? Братика или сестрёнку?»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дар, увы, не позволял определять пол будущего плода — в прошлой жизни клиенты узнавали это сами, когда приходил срок. Если он ошибется с полом, то прощай ещё не созданный авторитет.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«М-да... Пожалуй, лучше не уточнять. Буду говорить просто — "дитя"».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мире, где царили суровые патриархальные нравы и предпочтение сыновей доходило до абсурда, вопрос наследника стоял слишком остро. Стоило проявить осторожность и не разбрасываться предсказаниями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ну почему у моего "Золотого пальца" так мало функций!» — в сердцах посетовал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стоило ему только подумать об этом, как в голове раздался знакомый мелодичный звон, оповещающий об активации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Чэнвэнь опешил. Он ведь никого не сканировал, с чего бы вдруг Золотому пальцу подавать голос?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недоумением он уставился на призрачную страницу, долго вертел её и так и эдак, пока наконец не заметил в самом низу, прямо на узорчатой рамке с символами плодородия, несколько новых строк, выведенных каллиграфическим почерком.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Приглядевшись, он прочитал: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[Сборник успешных кейсов]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[Каталог текущих дел]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[Вспомогательные навыки]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[Неразблокированные навыки]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изумленно замер. Откуда взялись эти четыре новых раздела? Неужели его «Золотой палец» эволюционировал вместе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почему ты так долго "ремонтировался" после моего перерождения!»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и был тот самый «стартовый набор новичка», полагающийся каждому избраннику судьбы?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http://bllate.org/book/17410/1648430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