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первой жизни, будучи плодом запретной страсти между графом Священной Британской Империи и заложницей из китайской императорской династии, я познала горечь отвержения с самого рождения. В те времена отношения между нашими странами были запредельно враждебными, и мое появление на свет стало тайной, которую предпочли похоронить. Родители бросили меня, не оставив ни единой зацепки. Лишь столетие спустя, став Первым Рыцарем Круга, я обнаружила спрятанный отцом портрет — с него на меня смотрел человек с точно такими же редкими серебристыми волосами и глазами. Только тогда, по крупицам собирая архивные данные о заложниках прошлых лет, я поняла, кем были мои настоящие родители. Я была точной копией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— голос Рона вырвал меня из пучины воспоминаний, — в школе лучше об этом не болтать. Про полукровок и всё такое. Знаешь, есть старые семьи... ну, те, кто величает себя чистокровными. Они терпеть не могут ни маглорожденных, ни тех, в ком течет смешанная кровь. Хотя... — он тут же поспешно добавил: — Гриффиндорцам на это плевать, но вот Слизерин...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Рона исказилось в гримасе такого отвращения, будто он ненароком проглотил жирного слизняка.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со Слизерином? Это лучший факультет! — в купе бесцеремонно вошел бледный мальчик. Игнорируя яростный возглас Рона о том, что первенство принадлежит Гриффиндору, он с нескрываемым любопытством уставился на Гарри. — Это правда? — спросил он. — По всему поезду только и разговоров, что в этом купе едет Гарри Поттер. Значит, это 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ответил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разглядывал незваного гостя и двух его спутников — парочку коренастых, неприятного вида ребят с глуповатыми лицами, застывших по бокам от бледного мальчика, точно гориллоподобные телохранители.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Крэбб и Гойл, — небрежно бросил блондин. — А я Малфой. Драко Малфой.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прищурилась. Сын Люциуса. Помнится, его ждали в июле, но он решил появиться на свет раньше срока, еще в июне. Как же он вырос... Я окинула его оценивающим взглядом. Почувствовав, что я смотрю на него, Драко злобно посмотрел в мою сторону, но его пухлощекое детское лицо не обладало и зачатком угрожающей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скоро поймешь, Поттер, что одни семьи волшебников куда лучше других. Тебе ни к чему заводить дружбу с... не теми людьми. Я помогу тебе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протянул руку для рукопожатия, высокомерно задрав подбородок. Гарри даже не шелохнулся, чтобы принять этот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но я и сам в состоянии отличить «не тех» людей,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Драко залил легкий румянец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пожалеешь об этом. Связавшись с Уизли и этим мужланом Хагридом, ты только испортишь себе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меня, и его губы скривились в издевке: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их компанию — тут еще и полукровка затесалась.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никак не отреагировала на это оскорбление, но Гарри и Рон вскочили, готовые броситься в драку. Мне пришлось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Бельдер, ты должна была проучить его! — возмущался Рон, с силой захлопывая дверь купе. Следом он принялся восторженно нахваливать храбрость своей крысы Коросты, укусившей Гойла.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начала переодеваться в школьную мантию: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чем-то он прав. Моя внешность не даст скрыть тот факт, что я 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замедлил ход и наконец замер. Едва сойдя на перрон, я ощутила пронзительную ночную прохладу и плотнее запахнула мантию. Над головами студентов закачался фонарь, и послышался громогласный бас великана: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Первокурсники! Первокурсники, все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двинулись за ним по крутой, узкой тропинке. Остальные новички то и дело спотыкались во тьме, но я, сосредоточив чакру в ступнях, ступала по камням так же легко, как по ровному паркету. Вдалеке показался Хогвартс. Древний замок, сияющий мириадами огней в ночной тишине, выглядел величественно и сурово. Несмотря на то, что я бесконечное множество раз видела его в воспоминаниях Лорда Волдеморта, воочию это зрелище по-настоящему потрясало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Хогвартс, я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http://bllate.org/book/17409/1658192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