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справка Фанвайи Сё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Сё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состояния: Интроверт, неразговорчивый, замкнутый и застенчивый. Эмоциональное безразличие, отсутствие восприятия, отсутствие эмоциональной обратной связи на внешние раздражители, безразличие к окружающим вещам, безразличие к оценке других (включая похвалу и критику), неспособность установить глубокую эмоциональную связь с другими. Наблюдается эмоциональная изоляция от родственников и семьи. Замкнутость в себе, держится на определённом расстоянии от других и не желает вступать в социальные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Подробная причина: из-за проблем с сексуальной ориентацией у него произошёл жестокий конфликт с матерью, и он был вынужден пройти экстремальное психологическое лечение. Во время лечения он стал свидетелем самоубийства человека, пережившего то же самое, что и он. Сильная тревога, паника и гнев вызвали серьёзную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ситуация психологически создает защитный механизм и отказывается общаться и эмоционально общаться с другими, чтобы избежать дальнейшего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прошёл неформальную психотерапию, и ему внушили сознание того, что он психически болен. Он сильно сомневался и отрицал себя. Он думал, что страдает от эмоциональной апатии (на самом деле это было не так). Даже отказывался эмоционально взаимодействовать с другими людьми. Суицидальное поведение и саморазрушительные намерения (могут быть смягчены вмешательством родственников и друзей).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Диагноз: Шизофреническое расстройство личности (т.е. низкая самооценка личности), лёгкое социальное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обработки: исправить одиночество, выброс, эмоциональное безразличие и отделение от окружающей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 и любовь возлюбленного облегчают психологическую травму и боль, стимулируют интерес и любовь к жизни и порождают мотивацию к контакту с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Относитесь к своему возлюбленному как к убежищу и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статус: Исцелённый.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Цзи Вэньбинь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непрофессионализм, связанный с психологией.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Расстройство личности при шизофрении отличается от другого, точно такого же расстройства. После поиска большого количества информации конкретное описание этой личности, вероятно, выглядит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Шизофреническое расстройство личности также называют личностью с низкой самооценкой. Концепции и поведение пациентов своеобразны и уникальны. Замкнутый, робкий, трусливый, неполноценный и застенчивый, неразговорчивый, не заботящийся об оценке себя другими, отсутствие доверенного лица, странное поведение, но в целом понятное. Хотя он не утратил способности распознавать реальность, у него плохая социальная активность и недостаток предприимчивости. Основным проявлением пациентов является недостаток теплоты и трудности в установлении глубоких эмоциональных связей с другими людьми. Поэтому их межличностные отношения, как правило, очень плохие. Они кажутся оторванными от мирского мира, неспособными наслаждаться различными мирскими радостями, такими как дружба между мужем и женой, радость воссоединения семьи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 также не хватает способности выражать тонкие человеческие эмоции. Такие люди также безразличны к мнению окружающих, безразличны к похвале или критике и ведут одинокую и одинокую жизнь. У некоторых из них могут быть какие-то хобби, но большинство из них - тихие и пассивные занятия, такие как чтение, прослушивание музыки и размышления. Некоторые из них также могут заниматься определенной профессией на протяжении всей своей жизни и достигать более высоких достижений. Они всегда относятся к окружающей среде с безразличием и безжалостностью и убегают от реальности таким образом, чтобы «ничего не видеть», но их неоспоримый внешний вид не может подавить тревогу и враждебную боль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http://bllate.org/book/17382/1630211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