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слышал, как Скульптура из Песка спорил со своей семьей по телефону. Похоже, тема снова была о его (несуществующей)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этом году ему будет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может показаться, что с тех пор, как ему было двадцать четыре или двадцать пять, ничего не изменилось, но поскольку у него нет постоянной подруги в таком возрасте, будет трудно предотвратить подозрения людей, что он болен неописуемой болезнью... Например, они могут подумать, что он не может выступать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убедить его набраться мужества и найти девушку, пока он был еще красив. В противном случае, когда он действительно постареет и не добьется успеха в карьере, молодые девушки будут еще более неохотно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серьезно обсуждал с ним эту проблему, но этот парень только лукаво и заискивающе улыбался. Он спросил меня, готов ли я растить его таким образом всю жизнь, если он не сможет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хочу!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его отец. Почему я должен растить его вечно?!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этот парень богатый гедонист, его фигура и внешность были на высшем уровне.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такого большого сердца, чтобы позволить ему жить под одной крышей с моей будущей женой...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упомянул слово «жена», выражение его лица изменилось, и он спросил меня, есть ли у меня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одинокие собаки, так почему мы должны причинять друг другу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основном работаю 24 часа в сутки. Небольшой отпуск, который мне удалось получить с большим трудом, я провел с ним! Где бы у меня нашлось время найти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богатые вторые поколения в дорамах не имеют нежных и красивых возлюбленных детства в качестве невест?!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небеса приписали Скульптуру из Песка?!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мужчину при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