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прилив гнева, который горел так жарко, что казалось, у меня разболится голова, длился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действия, как правило, приводят к худшим результатам, чем рациональные.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знала это по своему опыту с Дракелом — я чуть не стала холодным трупом, позволив ярости взять надо мной верх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насильно подавила бурлящий жар, поднимающийся во мне, и сосредоточилась на спокойном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ситуацию, как бы хорошо я ни видела эти контракты, просто пройти через этот проход невозможно. Контракты насильно связывают тебя с ними, даже ценой твоей жизни. Перелететь через это с помощью телекинеза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разглядывая красные буквы, выгравированные по всем подземным путям, я заметила, что условием для активации контракта было не просто прикосновение к ним. Даже простое прохождение рядом было достаточным, чтобы запустить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сделано для того, чтобы нацелиться на любого, кто попытается использовать транспортные средства для проезда.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даже если бы я использовала телекинез, чтобы парить, не касаясь земли, я всё равно могла бы запустить один из этих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буквы были повреждены, они бы просто восстановились. А без Глаза Контракта я бы даже не знала, где и какие буквы выгравированы.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полиция, которая должна была поддерживать порядок в Найтхейвене, так сильно мучилась против одного-единственного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 них был могущественный колдун, который мог бы пробиться силой мимо правил контрактов, или андроид, невосприимчивый к контрактной магии, это была бы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моей точки зрения, если бы кто-то такой появился, у меня бы даже не было шанса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гонка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полиция сможет войти,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всё ещё связаны по рукам и ногам, я должна прорваться и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мне нужен был неординарный подход — что-то, что, возможно, могла бы провернуть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должна была придумать что-то подобное за такое короткое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 в отчаянии, я заметила что-то странное в буквах.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эти буквы…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сосредоточила свой правый глаз, на котором всё ещё действовал эффект Глаза Контракта, и пристально уставилась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густо нанесённые буквы едва заметно смещались.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голову, чувствуя недоумение. Затем я заметила, что буквы медленно ползли изнутри подземных путей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вот как здесь были выгравированы буквы. Вот как они это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Ансер скрупулёзно выгравировала каждую из этих букв вручную. Их количество было просто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логичнее было предположить, что буквы распространялись из центральной точки, расползаясь, как ползучие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вы спросили меня, как это возможно, у меня не было бы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Если буквы могут двигаться… разве это не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надежды я протянула свой телекинез и осторожно коснулась одной из букв, которая казалась относительно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Буква, которой я коснулась, согласно контракту, должна была вызвать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я коснулась её телекинезом, со мной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 ли это, что телекинез не считается физическим контактом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сложила воедино всё, что узнала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Движущиеся буквы, которые не были закреплены на месте, а скорее ползли по стенам и полам. То, что телекинез не распознавался как «прикосновение» к контракту. И способность Глаза Контракта раскрывать местоположение и значение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использую все эти элементы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могла бы что-то с этим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расстелила свою телекинетическую силу, как тонкий лист винила, а затем поместила его рядом с направлением, в котором двигались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нечто…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Буквы, словно приняв телекинетическую силу за часть подземных путей, начали ползти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буквы, которые должны были восстанавливаться при повреждении, оставались совершенно неподвижными, не проявляя никаких признаков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буквы свободно перемещались на телекинетическую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понимаю. Это тип автоматизированной магии, вроде запрограммированного заклинания! Оно движется в соответствии с условиями, установленными при его создании, не требуя прямого контроля от заклинателя. И поскольку телекинеза не существует ни в этом мире, ни на Земле, оно даже не распознаёт его как нечто, на что нужно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Принудительные контракты, заполнившие эти подземные пути, были грозными, без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вас не было Глаза Контракта, вы бы даже не знали, где находятся буквы и что они гласят.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у вас был Глаз Контракта, вы бы всё равно были втянуты в контракт в тот момент, когда бы к ним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попытались уничтожить буквы магией, они бы просто восстановились. И вы не могли бы прорыть путь под землёй, так как это место было частью плотной городской инфраструктуры.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чего не учёл создатель этой ловушки…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предвидели существования телекинеза, силы из совершенно другого набора природных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даже не могли его воспринять, они рассматривали его как часть самих подземных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словно они оставили для меня дверь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то чтобы я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больше концентрации, я плотно обернула буквы своим телекинезом и осторожно разделила их по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собрала фрагменты букв и расположила их перед собой, переставляя слова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буквы оставались целыми, система не воспринимала их как «повреждённые». В конце концов, они не были физически или магически уничтожены — просто реорганизованы.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не вернулись в своё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сообщение, которое я создала, было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этого контракта отныне будет игнорировать все контракты, предложенные контрактором, Ансер.]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Созданное мной предложение теперь парило в воздухе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