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если тебе некомфортно. Вэй Чжэ промолчал и восстановил безразличное выражение лица, как будто улыбки никогда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Цзин быстро забилось. Ему казалось, что он парит высоко в облаках. Что имел в виду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Пытается ли он быть с ним дружелюбным?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я тоже хочу!» Внезапно воскликнула Вэй Мэй, прервав мысли Вэй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наблюдал, как Вэй Мэй обхватил его лицо ладонями и надул красные губы, несчастно глядя на молодого человека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поднял глаза и сказал: «Сам 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смотри. Большой брат предвзят». Вэй Мэй поджал губы и вел себя мило. «Я хочу, чтобы старший брат тоже давал мне 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как будто улыбнулся ребенку и спросил: «У тебя нет рук?»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токсичный! Вэй Цзин холодно вздохнул. Есть ли что-то, что отец должен сказать своему ребенку? Как и ожидалось, лицо Вэй Мэя побледнело, а глаза покраснели, он изо всех сил старался не дать слезам пролиться.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еще ребенком и не таким изощренным, как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"Достаточно. Это ничего важного. Почему ты ведешь себя как девочка? Мужчина выглядел несчастным и залпом выпил чашку чая. "Я ухожу сейчас. Вэй Мэй будет жить здесь во время Национального дня КНР. После школьных звезд кто-нибудь придет и заберет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 Вэй Чжэ поставил чашку с чаем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посмотрел туда-сюда, прежде чем понял, что происходит. Большой брат хочет победить Вэй Мэй! Между тем, он использовал его для достижения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внезапно почувствовал грусть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знал, что его старший брат не был старшим братом в прошлом. Но… он все еще был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 был занят работой, а также у него была куча любовниц на улице. Он редко жил в резиденции. Теперь, когда он ушел, в гостиной было только трое несовершеннолетних. Вэй Мэй сидела на диване и чувствовала себя обиженной. Почему дело дошло до этого? Утро явно шло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Чжэ сказал: «Комната для гостей на втором этаже убрана. Ты живешь напротив Ся Цзин. Если вам что-нибудь понадобится, вы можете найти дворецкого. Он справится».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Мэй посмотрел на молодого человека, поджимая губы. Он вообще не хотел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посмеет проявить неуважение к своему старшему брату? Вэй Цзин тут же взорвался. «Что за отношение? Разве ты не знаешь, как отвечать, когда кто-то с тобой разговаривает?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вам? Вэй Мэй был зол, и теперь, когда кто-то решил столкнуться с ним, он выместил свой гнев на Вэй Цзин. Он возразил: «Посмотри на себя! Ты заслуживаешь издевательств в школе!»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тот, над кем издевались!» Вэй Цзин ругался, как кролик, которому наступили на хвост: «Это ты! Так ты относишься к своему старшему брату? Где твои манеры и этикет? Ты огромный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ребенок протянул руку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школе не издевались над ним! Все явно были очень добры к нему! Хамф.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отдыхай. Молодой человек прервал слова Вэй Мэя и посмотрел на него сверху вниз. Его ледяной взгляд пронзил Вэй Мэя, заставив его сердце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Лихорадочный Вэй Мэй немедленно вышел из транса и пожалел о своем решении. Он пришел, чтобы порадовать отца и старшего брата. Его целью было, чтобы они понравились ему самому. Таким образом, его мать могла бы выйти замуж за отца, и он мог бы жить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сначала он огорчил своего отца, а затем 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побледнело. Он изо всех сил старался изобразить великолепную улыбку, но в конце концов ему это не удалось. Он мог только подниматься по лестнице, сохраняя неловкую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брат, я… я тоже поднимаюсь». Вэй Сяо Цзин смущенно улыбнулся. Ему очень хотелось обнять голову и заплакать. Ааа! Что он сделал? Он дрался с ребенком? Он действительно потерял лицо! Самое главное, он сделал это на глазах у своего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брат возненавидел бы его за его детские поступки,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весь день и все еще хочешь спать сейчас? Молодой человек поднял брови, дразня.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моргнул. Почему он чувствовал, что… его старший брат теперь лучше относится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домашнее задание? Вэй Чжэ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был сбит с толку, полностью выполняя:  кто я? Где я? Что я делаю? Очевидно, у него была домашняя работа, но проблема в том, что он был двадцатиоднолетним Вэй Цзин! Несмотря на то, что у него была отличная память, он не мог вспомнить домашнее задание, которое учительница начальных классов задала ко Дню независимости. Он хотел встать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«Берите рюкзак и идите в кабинет на третьем этаже. Я помогу тебе с домашним заданием». Вэй Чжэ поправил манжеты на рукавах, прежде чем отчужденно приоткрыть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просто помог ему, так что он, естественно, должен был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 продолжал вести себя озадаченно. Было ли слишком поздно симулировать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http://bllate.org/book/17327/1624067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